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39" w:rsidRDefault="0043411A" w:rsidP="002E24CA">
      <w:pPr>
        <w:pStyle w:val="Heading2"/>
      </w:pPr>
      <w:r w:rsidRPr="0032402D">
        <w:t>MISSION REPORT</w:t>
      </w:r>
      <w:r w:rsidR="005E4CCD">
        <w:t xml:space="preserve"> : CM-SAF 3</w:t>
      </w:r>
      <w:r w:rsidR="005E4CCD" w:rsidRPr="005E4CCD">
        <w:rPr>
          <w:vertAlign w:val="superscript"/>
        </w:rPr>
        <w:t>rd</w:t>
      </w:r>
      <w:r w:rsidR="005E4CCD">
        <w:t xml:space="preserve"> Workshop, Rostock, Germany from 6-8 Sept 2010</w:t>
      </w:r>
    </w:p>
    <w:p w:rsidR="00CE5F54" w:rsidRDefault="00CE5F54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774" w:rsidRDefault="00095F73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95F73">
        <w:rPr>
          <w:rFonts w:ascii="Arial" w:hAnsi="Arial" w:cs="Arial"/>
          <w:b/>
          <w:sz w:val="24"/>
          <w:szCs w:val="24"/>
        </w:rPr>
        <w:t>Introduction</w:t>
      </w:r>
    </w:p>
    <w:p w:rsidR="00CE5F54" w:rsidRDefault="00CE5F54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5757" w:rsidRDefault="00D45DC4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of the workshop was </w:t>
      </w:r>
      <w:r w:rsidR="00A43D0B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allow users to present and discuss experiences and requirements</w:t>
      </w:r>
      <w:r w:rsidR="005805CB">
        <w:rPr>
          <w:rFonts w:ascii="Arial" w:hAnsi="Arial" w:cs="Arial"/>
          <w:sz w:val="24"/>
          <w:szCs w:val="24"/>
        </w:rPr>
        <w:t xml:space="preserve"> </w:t>
      </w:r>
      <w:r w:rsidR="007D2107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satellite-based climate monitoring products and the provision of products and services by the Satellite Application Facility on Climate Monitoring during 2012-2017.</w:t>
      </w:r>
      <w:r w:rsidR="00A43D0B">
        <w:rPr>
          <w:rFonts w:ascii="Arial" w:hAnsi="Arial" w:cs="Arial"/>
          <w:sz w:val="24"/>
          <w:szCs w:val="24"/>
        </w:rPr>
        <w:t xml:space="preserve"> This suits the work of the task team on national climate monitoring products (TT-NCMP) whereby we have to develop a list of two to six national climate monitoring products we will recommend </w:t>
      </w:r>
      <w:r w:rsidR="007D2107">
        <w:rPr>
          <w:rFonts w:ascii="Arial" w:hAnsi="Arial" w:cs="Arial"/>
          <w:sz w:val="24"/>
          <w:szCs w:val="24"/>
        </w:rPr>
        <w:t xml:space="preserve">that </w:t>
      </w:r>
      <w:r w:rsidR="00A43D0B">
        <w:rPr>
          <w:rFonts w:ascii="Arial" w:hAnsi="Arial" w:cs="Arial"/>
          <w:sz w:val="24"/>
          <w:szCs w:val="24"/>
        </w:rPr>
        <w:t xml:space="preserve">Members produce. </w:t>
      </w:r>
    </w:p>
    <w:p w:rsidR="00AE5A49" w:rsidRDefault="00AE5A49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855A8" w:rsidRPr="00723403" w:rsidRDefault="0043411A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3403">
        <w:rPr>
          <w:rFonts w:ascii="Arial" w:hAnsi="Arial" w:cs="Arial"/>
          <w:b/>
          <w:sz w:val="24"/>
          <w:szCs w:val="24"/>
        </w:rPr>
        <w:t>Venue</w:t>
      </w:r>
    </w:p>
    <w:p w:rsidR="00CE5F54" w:rsidRDefault="00CE5F54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5757" w:rsidRDefault="004D5757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CM-SAF 3</w:t>
      </w:r>
      <w:r w:rsidRPr="004D575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User Workshop was held at the Radisson Blu Hotel, Rostoc</w:t>
      </w:r>
      <w:r w:rsidR="00422AD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, Germany from the 6 to 8 September 2010.</w:t>
      </w:r>
    </w:p>
    <w:p w:rsidR="005E6C62" w:rsidRDefault="005E6C62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76C1" w:rsidRPr="00A128F4" w:rsidRDefault="000D76C1" w:rsidP="00902C4B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A128F4">
        <w:rPr>
          <w:rFonts w:ascii="Arial" w:hAnsi="Arial" w:cs="Arial"/>
          <w:b/>
          <w:sz w:val="24"/>
          <w:szCs w:val="24"/>
        </w:rPr>
        <w:t>Participants</w:t>
      </w:r>
    </w:p>
    <w:p w:rsidR="00CE5F54" w:rsidRDefault="00CE5F54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76C1" w:rsidRDefault="004D5757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participants were mainly </w:t>
      </w:r>
      <w:r w:rsidR="0047456B">
        <w:rPr>
          <w:rFonts w:ascii="Arial" w:hAnsi="Arial" w:cs="Arial"/>
          <w:sz w:val="24"/>
          <w:szCs w:val="24"/>
        </w:rPr>
        <w:t xml:space="preserve">EUMETSAT, </w:t>
      </w:r>
      <w:r>
        <w:rPr>
          <w:rFonts w:ascii="Arial" w:hAnsi="Arial" w:cs="Arial"/>
          <w:sz w:val="24"/>
          <w:szCs w:val="24"/>
        </w:rPr>
        <w:t xml:space="preserve">scientists, research institutions, </w:t>
      </w:r>
      <w:r w:rsidR="0047456B">
        <w:rPr>
          <w:rFonts w:ascii="Arial" w:hAnsi="Arial" w:cs="Arial"/>
          <w:sz w:val="24"/>
          <w:szCs w:val="24"/>
        </w:rPr>
        <w:t xml:space="preserve">users such as WMO Members, CCL representatives and government agencies, </w:t>
      </w:r>
      <w:r w:rsidR="00AE5A49">
        <w:rPr>
          <w:rFonts w:ascii="Arial" w:hAnsi="Arial" w:cs="Arial"/>
          <w:sz w:val="24"/>
          <w:szCs w:val="24"/>
        </w:rPr>
        <w:t xml:space="preserve">in </w:t>
      </w:r>
      <w:r w:rsidR="0047456B">
        <w:rPr>
          <w:rFonts w:ascii="Arial" w:hAnsi="Arial" w:cs="Arial"/>
          <w:sz w:val="24"/>
          <w:szCs w:val="24"/>
        </w:rPr>
        <w:t xml:space="preserve">all about 100 participants.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6C62" w:rsidRDefault="005E6C62" w:rsidP="00902C4B">
      <w:pPr>
        <w:spacing w:after="0"/>
        <w:ind w:left="-360"/>
        <w:jc w:val="both"/>
        <w:rPr>
          <w:rFonts w:ascii="Arial" w:hAnsi="Arial" w:cs="Arial"/>
          <w:b/>
          <w:sz w:val="24"/>
          <w:szCs w:val="24"/>
        </w:rPr>
      </w:pPr>
    </w:p>
    <w:p w:rsidR="00E32719" w:rsidRPr="00723403" w:rsidRDefault="00723403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E32719" w:rsidRPr="00723403">
        <w:rPr>
          <w:rFonts w:ascii="Arial" w:hAnsi="Arial" w:cs="Arial"/>
          <w:b/>
          <w:sz w:val="24"/>
          <w:szCs w:val="24"/>
        </w:rPr>
        <w:t>elcome and Opening of the Workshop</w:t>
      </w:r>
    </w:p>
    <w:p w:rsidR="00CE5F54" w:rsidRDefault="00CE5F54" w:rsidP="00902C4B">
      <w:pPr>
        <w:spacing w:after="0"/>
        <w:ind w:left="90"/>
        <w:jc w:val="both"/>
        <w:rPr>
          <w:rFonts w:ascii="Arial" w:hAnsi="Arial" w:cs="Arial"/>
          <w:sz w:val="24"/>
          <w:szCs w:val="24"/>
        </w:rPr>
      </w:pPr>
    </w:p>
    <w:p w:rsidR="00253C22" w:rsidRDefault="00253C22" w:rsidP="00902C4B">
      <w:pPr>
        <w:spacing w:after="0"/>
        <w:ind w:left="90"/>
        <w:jc w:val="both"/>
        <w:rPr>
          <w:rFonts w:ascii="Arial" w:hAnsi="Arial" w:cs="Arial"/>
          <w:sz w:val="24"/>
          <w:szCs w:val="24"/>
        </w:rPr>
      </w:pPr>
      <w:r w:rsidRPr="00253C22">
        <w:rPr>
          <w:rFonts w:ascii="Arial" w:hAnsi="Arial" w:cs="Arial"/>
          <w:sz w:val="24"/>
          <w:szCs w:val="24"/>
        </w:rPr>
        <w:t xml:space="preserve">The welcome address and the opening of the </w:t>
      </w:r>
      <w:r w:rsidR="00AE5A49">
        <w:rPr>
          <w:rFonts w:ascii="Arial" w:hAnsi="Arial" w:cs="Arial"/>
          <w:sz w:val="24"/>
          <w:szCs w:val="24"/>
        </w:rPr>
        <w:t>CM-SAF 3</w:t>
      </w:r>
      <w:r w:rsidR="00AE5A49" w:rsidRPr="00AE5A49">
        <w:rPr>
          <w:rFonts w:ascii="Arial" w:hAnsi="Arial" w:cs="Arial"/>
          <w:sz w:val="24"/>
          <w:szCs w:val="24"/>
          <w:vertAlign w:val="superscript"/>
        </w:rPr>
        <w:t>rd</w:t>
      </w:r>
      <w:r w:rsidR="00AE5A49">
        <w:rPr>
          <w:rFonts w:ascii="Arial" w:hAnsi="Arial" w:cs="Arial"/>
          <w:sz w:val="24"/>
          <w:szCs w:val="24"/>
        </w:rPr>
        <w:t xml:space="preserve"> User</w:t>
      </w:r>
      <w:r w:rsidR="00716866">
        <w:rPr>
          <w:rFonts w:ascii="Arial" w:hAnsi="Arial" w:cs="Arial"/>
          <w:sz w:val="24"/>
          <w:szCs w:val="24"/>
        </w:rPr>
        <w:t xml:space="preserve"> Workshop</w:t>
      </w:r>
      <w:r w:rsidRPr="00253C22">
        <w:rPr>
          <w:rFonts w:ascii="Arial" w:hAnsi="Arial" w:cs="Arial"/>
          <w:sz w:val="24"/>
          <w:szCs w:val="24"/>
        </w:rPr>
        <w:t xml:space="preserve"> were done by the following five personalities:</w:t>
      </w:r>
    </w:p>
    <w:p w:rsidR="00A128F4" w:rsidRDefault="00A128F4" w:rsidP="00902C4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4745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7456B">
        <w:rPr>
          <w:rFonts w:ascii="Arial" w:hAnsi="Arial" w:cs="Arial"/>
          <w:sz w:val="24"/>
          <w:szCs w:val="24"/>
        </w:rPr>
        <w:t>Werscheck</w:t>
      </w:r>
      <w:r w:rsidR="0047456B">
        <w:rPr>
          <w:rFonts w:ascii="Arial" w:hAnsi="Arial" w:cs="Arial"/>
          <w:sz w:val="24"/>
          <w:szCs w:val="24"/>
        </w:rPr>
        <w:tab/>
        <w:t>-</w:t>
      </w:r>
      <w:r w:rsidR="00A25A1A">
        <w:rPr>
          <w:rFonts w:ascii="Arial" w:hAnsi="Arial" w:cs="Arial"/>
          <w:sz w:val="24"/>
          <w:szCs w:val="24"/>
        </w:rPr>
        <w:t xml:space="preserve"> </w:t>
      </w:r>
      <w:r w:rsidR="0047456B">
        <w:rPr>
          <w:rFonts w:ascii="Arial" w:hAnsi="Arial" w:cs="Arial"/>
          <w:sz w:val="24"/>
          <w:szCs w:val="24"/>
        </w:rPr>
        <w:t>Head CM-SAF, DWD</w:t>
      </w:r>
    </w:p>
    <w:p w:rsidR="00A61DED" w:rsidRPr="00581F81" w:rsidRDefault="00A61DED" w:rsidP="00902C4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K. Trauernicht</w:t>
      </w:r>
      <w:r>
        <w:rPr>
          <w:rFonts w:ascii="Arial" w:hAnsi="Arial" w:cs="Arial"/>
          <w:sz w:val="24"/>
          <w:szCs w:val="24"/>
        </w:rPr>
        <w:tab/>
        <w:t xml:space="preserve">-Ministry of Transport; Head of Division, Meteorology, Climate Monitoring, Earth Observation, German Meteorological Services </w:t>
      </w:r>
    </w:p>
    <w:p w:rsidR="00253C22" w:rsidRDefault="0047456B" w:rsidP="00902C4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 Adrian</w:t>
      </w:r>
      <w:r>
        <w:rPr>
          <w:rFonts w:ascii="Arial" w:hAnsi="Arial" w:cs="Arial"/>
          <w:sz w:val="24"/>
          <w:szCs w:val="24"/>
        </w:rPr>
        <w:tab/>
      </w:r>
      <w:r w:rsidR="00253C22">
        <w:rPr>
          <w:rFonts w:ascii="Arial" w:hAnsi="Arial" w:cs="Arial"/>
          <w:sz w:val="24"/>
          <w:szCs w:val="24"/>
        </w:rPr>
        <w:tab/>
        <w:t>-</w:t>
      </w:r>
      <w:r w:rsidR="00A25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President, DWD</w:t>
      </w:r>
    </w:p>
    <w:p w:rsidR="00253C22" w:rsidRDefault="0047456B" w:rsidP="00902C4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Koenemann</w:t>
      </w:r>
      <w:r>
        <w:rPr>
          <w:rFonts w:ascii="Arial" w:hAnsi="Arial" w:cs="Arial"/>
          <w:sz w:val="24"/>
          <w:szCs w:val="24"/>
        </w:rPr>
        <w:tab/>
        <w:t>-</w:t>
      </w:r>
      <w:r w:rsidR="00A25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EUMETSAT, Director of Programme Development</w:t>
      </w:r>
    </w:p>
    <w:p w:rsidR="00253C22" w:rsidRPr="0047456B" w:rsidRDefault="0047456B" w:rsidP="00902C4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7456B">
        <w:rPr>
          <w:rFonts w:ascii="Arial" w:hAnsi="Arial" w:cs="Arial"/>
          <w:sz w:val="24"/>
          <w:szCs w:val="24"/>
        </w:rPr>
        <w:t>S. Sensoy</w:t>
      </w:r>
      <w:r w:rsidRPr="0047456B">
        <w:rPr>
          <w:rFonts w:ascii="Arial" w:hAnsi="Arial" w:cs="Arial"/>
          <w:sz w:val="24"/>
          <w:szCs w:val="24"/>
        </w:rPr>
        <w:tab/>
      </w:r>
      <w:r w:rsidR="00253C22" w:rsidRPr="0047456B">
        <w:rPr>
          <w:rFonts w:ascii="Arial" w:hAnsi="Arial" w:cs="Arial"/>
          <w:sz w:val="24"/>
          <w:szCs w:val="24"/>
        </w:rPr>
        <w:tab/>
        <w:t>-</w:t>
      </w:r>
      <w:r w:rsidR="00A25A1A">
        <w:rPr>
          <w:rFonts w:ascii="Arial" w:hAnsi="Arial" w:cs="Arial"/>
          <w:sz w:val="24"/>
          <w:szCs w:val="24"/>
        </w:rPr>
        <w:t xml:space="preserve"> </w:t>
      </w:r>
      <w:r w:rsidRPr="0047456B">
        <w:rPr>
          <w:rFonts w:ascii="Arial" w:hAnsi="Arial" w:cs="Arial"/>
          <w:sz w:val="24"/>
          <w:szCs w:val="24"/>
        </w:rPr>
        <w:t xml:space="preserve">TSMS, Vice </w:t>
      </w:r>
      <w:r>
        <w:rPr>
          <w:rFonts w:ascii="Arial" w:hAnsi="Arial" w:cs="Arial"/>
          <w:sz w:val="24"/>
          <w:szCs w:val="24"/>
        </w:rPr>
        <w:t>P</w:t>
      </w:r>
      <w:r w:rsidRPr="0047456B">
        <w:rPr>
          <w:rFonts w:ascii="Arial" w:hAnsi="Arial" w:cs="Arial"/>
          <w:sz w:val="24"/>
          <w:szCs w:val="24"/>
        </w:rPr>
        <w:t>resid</w:t>
      </w:r>
      <w:r>
        <w:rPr>
          <w:rFonts w:ascii="Arial" w:hAnsi="Arial" w:cs="Arial"/>
          <w:sz w:val="24"/>
          <w:szCs w:val="24"/>
        </w:rPr>
        <w:t xml:space="preserve">ent of WMO CCL </w:t>
      </w:r>
    </w:p>
    <w:p w:rsidR="00581F81" w:rsidRDefault="0047456B" w:rsidP="00902C4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Ryan</w:t>
      </w:r>
      <w:r>
        <w:rPr>
          <w:rFonts w:ascii="Arial" w:hAnsi="Arial" w:cs="Arial"/>
          <w:sz w:val="24"/>
          <w:szCs w:val="24"/>
        </w:rPr>
        <w:tab/>
      </w:r>
      <w:r w:rsidR="00581F81" w:rsidRPr="00581F81">
        <w:rPr>
          <w:rFonts w:ascii="Arial" w:hAnsi="Arial" w:cs="Arial"/>
          <w:sz w:val="24"/>
          <w:szCs w:val="24"/>
        </w:rPr>
        <w:t xml:space="preserve"> </w:t>
      </w:r>
      <w:r w:rsidR="00581F81" w:rsidRPr="00581F81">
        <w:rPr>
          <w:rFonts w:ascii="Arial" w:hAnsi="Arial" w:cs="Arial"/>
          <w:sz w:val="24"/>
          <w:szCs w:val="24"/>
        </w:rPr>
        <w:tab/>
      </w:r>
      <w:r w:rsidR="00A128F4">
        <w:rPr>
          <w:rFonts w:ascii="Arial" w:hAnsi="Arial" w:cs="Arial"/>
          <w:sz w:val="24"/>
          <w:szCs w:val="24"/>
        </w:rPr>
        <w:t>-</w:t>
      </w:r>
      <w:r w:rsidR="00A25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WMO, Director of Space Programme</w:t>
      </w:r>
    </w:p>
    <w:p w:rsidR="005E6C62" w:rsidRDefault="005E6C62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81F81" w:rsidRPr="00330746" w:rsidRDefault="00581F81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30746">
        <w:rPr>
          <w:rFonts w:ascii="Arial" w:hAnsi="Arial" w:cs="Arial"/>
          <w:b/>
          <w:sz w:val="24"/>
          <w:szCs w:val="24"/>
        </w:rPr>
        <w:t>Discussion</w:t>
      </w:r>
      <w:r w:rsidR="00EE2E98">
        <w:rPr>
          <w:rFonts w:ascii="Arial" w:hAnsi="Arial" w:cs="Arial"/>
          <w:b/>
          <w:sz w:val="24"/>
          <w:szCs w:val="24"/>
        </w:rPr>
        <w:t>s</w:t>
      </w:r>
    </w:p>
    <w:p w:rsidR="00CE5F54" w:rsidRDefault="00CE5F54" w:rsidP="00AE5A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5F54" w:rsidRDefault="00902C4B" w:rsidP="00AE5A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02C4B">
        <w:rPr>
          <w:rFonts w:ascii="Arial" w:hAnsi="Arial" w:cs="Arial"/>
          <w:sz w:val="24"/>
          <w:szCs w:val="24"/>
        </w:rPr>
        <w:t xml:space="preserve">CM-SAF data products </w:t>
      </w:r>
      <w:r w:rsidR="007D2107">
        <w:rPr>
          <w:rFonts w:ascii="Arial" w:hAnsi="Arial" w:cs="Arial"/>
          <w:sz w:val="24"/>
          <w:szCs w:val="24"/>
        </w:rPr>
        <w:t>are classified into two groups,</w:t>
      </w:r>
      <w:r w:rsidRPr="00902C4B">
        <w:rPr>
          <w:rFonts w:ascii="Arial" w:hAnsi="Arial" w:cs="Arial"/>
          <w:sz w:val="24"/>
          <w:szCs w:val="24"/>
        </w:rPr>
        <w:t xml:space="preserve"> operational monitoring products and</w:t>
      </w:r>
      <w:r w:rsidR="00AE5A49">
        <w:rPr>
          <w:rFonts w:ascii="Arial" w:hAnsi="Arial" w:cs="Arial"/>
          <w:sz w:val="24"/>
          <w:szCs w:val="24"/>
        </w:rPr>
        <w:t xml:space="preserve"> </w:t>
      </w:r>
      <w:r w:rsidRPr="00902C4B">
        <w:rPr>
          <w:rFonts w:ascii="Arial" w:hAnsi="Arial" w:cs="Arial"/>
          <w:sz w:val="24"/>
          <w:szCs w:val="24"/>
        </w:rPr>
        <w:t xml:space="preserve">retrospectively produced data sets. </w:t>
      </w:r>
      <w:r w:rsidR="0020085C" w:rsidRPr="0020085C">
        <w:rPr>
          <w:rFonts w:ascii="Arial" w:hAnsi="Arial" w:cs="Arial"/>
          <w:sz w:val="24"/>
          <w:szCs w:val="24"/>
        </w:rPr>
        <w:t>The full suite of CM-SAF products covers radiation components (at the surface and at the top-of-the-atmosphere), cloud products (e.g., cloud optical depth, cloud phase) and atmospheric humidity. All data are derived based on satellite observations</w:t>
      </w:r>
      <w:r w:rsidR="0020085C">
        <w:rPr>
          <w:rFonts w:ascii="Arial" w:hAnsi="Arial" w:cs="Arial"/>
          <w:sz w:val="24"/>
          <w:szCs w:val="24"/>
        </w:rPr>
        <w:t xml:space="preserve">. </w:t>
      </w:r>
    </w:p>
    <w:p w:rsidR="00902C4B" w:rsidRDefault="00902C4B" w:rsidP="00AE5A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02C4B">
        <w:rPr>
          <w:rFonts w:ascii="Arial" w:hAnsi="Arial" w:cs="Arial"/>
          <w:sz w:val="24"/>
          <w:szCs w:val="24"/>
        </w:rPr>
        <w:t>Operational monitoring products</w:t>
      </w:r>
      <w:r w:rsidR="00AE5A49">
        <w:rPr>
          <w:rFonts w:ascii="Arial" w:hAnsi="Arial" w:cs="Arial"/>
          <w:sz w:val="24"/>
          <w:szCs w:val="24"/>
        </w:rPr>
        <w:t xml:space="preserve"> </w:t>
      </w:r>
      <w:r w:rsidRPr="00902C4B">
        <w:rPr>
          <w:rFonts w:ascii="Arial" w:hAnsi="Arial" w:cs="Arial"/>
          <w:sz w:val="24"/>
          <w:szCs w:val="24"/>
        </w:rPr>
        <w:t>are disseminated with high timeliness (8 weeks after observation is the limit) to support</w:t>
      </w:r>
      <w:r w:rsidR="00AE5A49">
        <w:rPr>
          <w:rFonts w:ascii="Arial" w:hAnsi="Arial" w:cs="Arial"/>
          <w:sz w:val="24"/>
          <w:szCs w:val="24"/>
        </w:rPr>
        <w:t xml:space="preserve"> </w:t>
      </w:r>
      <w:r w:rsidRPr="00902C4B">
        <w:rPr>
          <w:rFonts w:ascii="Arial" w:hAnsi="Arial" w:cs="Arial"/>
          <w:sz w:val="24"/>
          <w:szCs w:val="24"/>
        </w:rPr>
        <w:t>operational climate monitoring application of National Meteorological and Hydrological</w:t>
      </w:r>
      <w:r w:rsidR="00AE5A49">
        <w:rPr>
          <w:rFonts w:ascii="Arial" w:hAnsi="Arial" w:cs="Arial"/>
          <w:sz w:val="24"/>
          <w:szCs w:val="24"/>
        </w:rPr>
        <w:t xml:space="preserve"> </w:t>
      </w:r>
      <w:r w:rsidRPr="00902C4B">
        <w:rPr>
          <w:rFonts w:ascii="Arial" w:hAnsi="Arial" w:cs="Arial"/>
          <w:sz w:val="24"/>
          <w:szCs w:val="24"/>
        </w:rPr>
        <w:t>Services</w:t>
      </w:r>
      <w:r w:rsidR="00A25A1A">
        <w:rPr>
          <w:rFonts w:ascii="Arial" w:hAnsi="Arial" w:cs="Arial"/>
          <w:sz w:val="24"/>
          <w:szCs w:val="24"/>
        </w:rPr>
        <w:t xml:space="preserve"> (NMHS)</w:t>
      </w:r>
      <w:r w:rsidRPr="00902C4B">
        <w:rPr>
          <w:rFonts w:ascii="Arial" w:hAnsi="Arial" w:cs="Arial"/>
          <w:sz w:val="24"/>
          <w:szCs w:val="24"/>
        </w:rPr>
        <w:t>.</w:t>
      </w:r>
      <w:r w:rsidR="00A25A1A">
        <w:rPr>
          <w:rFonts w:ascii="Arial" w:hAnsi="Arial" w:cs="Arial"/>
          <w:sz w:val="24"/>
          <w:szCs w:val="24"/>
        </w:rPr>
        <w:t xml:space="preserve"> Other users are research institutions</w:t>
      </w:r>
      <w:r w:rsidR="00EA2FE0">
        <w:rPr>
          <w:rFonts w:ascii="Arial" w:hAnsi="Arial" w:cs="Arial"/>
          <w:sz w:val="24"/>
          <w:szCs w:val="24"/>
        </w:rPr>
        <w:t xml:space="preserve">, </w:t>
      </w:r>
      <w:r w:rsidR="00EA2FE0">
        <w:rPr>
          <w:rFonts w:ascii="Arial" w:hAnsi="Arial" w:cs="Arial"/>
          <w:sz w:val="24"/>
          <w:szCs w:val="24"/>
        </w:rPr>
        <w:lastRenderedPageBreak/>
        <w:t>public institutes and private companies with very different requirements and needs.</w:t>
      </w:r>
      <w:r w:rsidR="00A25A1A">
        <w:rPr>
          <w:rFonts w:ascii="Arial" w:hAnsi="Arial" w:cs="Arial"/>
          <w:sz w:val="24"/>
          <w:szCs w:val="24"/>
        </w:rPr>
        <w:t xml:space="preserve"> </w:t>
      </w:r>
      <w:r w:rsidR="00CE5F54">
        <w:rPr>
          <w:rFonts w:ascii="Arial" w:hAnsi="Arial" w:cs="Arial"/>
          <w:sz w:val="24"/>
          <w:szCs w:val="24"/>
        </w:rPr>
        <w:t xml:space="preserve">CM-SAF data can be ordered freely through its website </w:t>
      </w:r>
      <w:hyperlink r:id="rId8" w:history="1">
        <w:r w:rsidR="00CE5F54" w:rsidRPr="0037655A">
          <w:rPr>
            <w:rStyle w:val="Hyperlink"/>
            <w:rFonts w:ascii="Arial" w:hAnsi="Arial" w:cs="Arial"/>
            <w:sz w:val="24"/>
            <w:szCs w:val="24"/>
          </w:rPr>
          <w:t>www.cmsaf.eu</w:t>
        </w:r>
      </w:hyperlink>
      <w:r w:rsidR="00CE5F54">
        <w:rPr>
          <w:rFonts w:ascii="Arial" w:hAnsi="Arial" w:cs="Arial"/>
          <w:sz w:val="24"/>
          <w:szCs w:val="24"/>
        </w:rPr>
        <w:t xml:space="preserve"> or </w:t>
      </w:r>
      <w:r w:rsidR="007D2107">
        <w:rPr>
          <w:rFonts w:ascii="Arial" w:hAnsi="Arial" w:cs="Arial"/>
          <w:sz w:val="24"/>
          <w:szCs w:val="24"/>
        </w:rPr>
        <w:t xml:space="preserve">via </w:t>
      </w:r>
      <w:r w:rsidR="00CE5F54">
        <w:rPr>
          <w:rFonts w:ascii="Arial" w:hAnsi="Arial" w:cs="Arial"/>
          <w:sz w:val="24"/>
          <w:szCs w:val="24"/>
        </w:rPr>
        <w:t xml:space="preserve">EUMETSAT. </w:t>
      </w:r>
    </w:p>
    <w:p w:rsidR="005E6C62" w:rsidRDefault="00D2090F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Among the </w:t>
      </w:r>
      <w:r w:rsidR="00422AD6">
        <w:rPr>
          <w:rFonts w:ascii="Arial" w:hAnsi="Arial" w:cs="Arial"/>
          <w:sz w:val="24"/>
          <w:szCs w:val="24"/>
        </w:rPr>
        <w:t xml:space="preserve">products </w:t>
      </w:r>
      <w:r>
        <w:rPr>
          <w:rFonts w:ascii="Arial" w:hAnsi="Arial" w:cs="Arial"/>
          <w:sz w:val="24"/>
          <w:szCs w:val="24"/>
        </w:rPr>
        <w:t>provided by the CM-SAF, t</w:t>
      </w:r>
      <w:r w:rsidR="00330746">
        <w:rPr>
          <w:rFonts w:ascii="Arial" w:hAnsi="Arial" w:cs="Arial"/>
          <w:sz w:val="24"/>
          <w:szCs w:val="24"/>
        </w:rPr>
        <w:t xml:space="preserve">he following </w:t>
      </w:r>
      <w:r>
        <w:rPr>
          <w:rFonts w:ascii="Arial" w:hAnsi="Arial" w:cs="Arial"/>
          <w:sz w:val="24"/>
          <w:szCs w:val="24"/>
        </w:rPr>
        <w:t xml:space="preserve">is a list of a few </w:t>
      </w:r>
      <w:r w:rsidR="00330746">
        <w:rPr>
          <w:rFonts w:ascii="Arial" w:hAnsi="Arial" w:cs="Arial"/>
          <w:sz w:val="24"/>
          <w:szCs w:val="24"/>
        </w:rPr>
        <w:t xml:space="preserve">satellite products </w:t>
      </w:r>
      <w:r>
        <w:rPr>
          <w:rFonts w:ascii="Arial" w:hAnsi="Arial" w:cs="Arial"/>
          <w:sz w:val="24"/>
          <w:szCs w:val="24"/>
        </w:rPr>
        <w:t xml:space="preserve">that </w:t>
      </w:r>
      <w:r w:rsidR="00330746">
        <w:rPr>
          <w:rFonts w:ascii="Arial" w:hAnsi="Arial" w:cs="Arial"/>
          <w:sz w:val="24"/>
          <w:szCs w:val="24"/>
        </w:rPr>
        <w:t>are available:</w:t>
      </w:r>
    </w:p>
    <w:p w:rsidR="00CE5F54" w:rsidRDefault="00CE5F54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0746" w:rsidRDefault="00330746" w:rsidP="00902C4B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0746">
        <w:rPr>
          <w:rFonts w:ascii="Arial" w:hAnsi="Arial" w:cs="Arial"/>
          <w:sz w:val="24"/>
          <w:szCs w:val="24"/>
        </w:rPr>
        <w:t>Cloud</w:t>
      </w:r>
      <w:r w:rsidR="00074D48">
        <w:rPr>
          <w:rFonts w:ascii="Arial" w:hAnsi="Arial" w:cs="Arial"/>
          <w:sz w:val="24"/>
          <w:szCs w:val="24"/>
        </w:rPr>
        <w:t xml:space="preserve"> </w:t>
      </w:r>
      <w:r w:rsidR="00F257C1">
        <w:rPr>
          <w:rFonts w:ascii="Arial" w:hAnsi="Arial" w:cs="Arial"/>
          <w:sz w:val="24"/>
          <w:szCs w:val="24"/>
        </w:rPr>
        <w:t xml:space="preserve">[cover </w:t>
      </w:r>
      <w:r w:rsidR="00074D48">
        <w:rPr>
          <w:rFonts w:ascii="Arial" w:hAnsi="Arial" w:cs="Arial"/>
          <w:sz w:val="24"/>
          <w:szCs w:val="24"/>
        </w:rPr>
        <w:t>full MSG disk as from May 2007</w:t>
      </w:r>
      <w:r w:rsidR="00F257C1">
        <w:rPr>
          <w:rFonts w:ascii="Arial" w:hAnsi="Arial" w:cs="Arial"/>
          <w:sz w:val="24"/>
          <w:szCs w:val="24"/>
        </w:rPr>
        <w:t>]</w:t>
      </w:r>
    </w:p>
    <w:p w:rsidR="00074D48" w:rsidRPr="00074D48" w:rsidRDefault="00074D48" w:rsidP="00902C4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74D48">
        <w:rPr>
          <w:rFonts w:ascii="Arial" w:hAnsi="Arial" w:cs="Arial"/>
          <w:sz w:val="24"/>
          <w:szCs w:val="24"/>
        </w:rPr>
        <w:t>Cloud Fractional Cover (CFC)</w:t>
      </w:r>
    </w:p>
    <w:p w:rsidR="00074D48" w:rsidRPr="00074D48" w:rsidRDefault="00074D48" w:rsidP="00902C4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74D48">
        <w:rPr>
          <w:rFonts w:ascii="Arial" w:hAnsi="Arial" w:cs="Arial"/>
          <w:sz w:val="24"/>
          <w:szCs w:val="24"/>
        </w:rPr>
        <w:t>Cloud Type (CTY)</w:t>
      </w:r>
    </w:p>
    <w:p w:rsidR="00074D48" w:rsidRPr="00074D48" w:rsidRDefault="00074D48" w:rsidP="00902C4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74D48">
        <w:rPr>
          <w:rFonts w:ascii="Arial" w:hAnsi="Arial" w:cs="Arial"/>
          <w:sz w:val="24"/>
          <w:szCs w:val="24"/>
        </w:rPr>
        <w:t>Cloud Top Height/Temperature/Pressure (CTX)</w:t>
      </w:r>
    </w:p>
    <w:p w:rsidR="00074D48" w:rsidRPr="00074D48" w:rsidRDefault="00074D48" w:rsidP="00902C4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74D48">
        <w:rPr>
          <w:rFonts w:ascii="Arial" w:hAnsi="Arial" w:cs="Arial"/>
          <w:sz w:val="24"/>
          <w:szCs w:val="24"/>
        </w:rPr>
        <w:t>Cloud Phase (CPH)</w:t>
      </w:r>
    </w:p>
    <w:p w:rsidR="00074D48" w:rsidRPr="00074D48" w:rsidRDefault="00074D48" w:rsidP="00902C4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74D48">
        <w:rPr>
          <w:rFonts w:ascii="Arial" w:hAnsi="Arial" w:cs="Arial"/>
          <w:sz w:val="24"/>
          <w:szCs w:val="24"/>
        </w:rPr>
        <w:t>Cloud Optical Thickness (COT)</w:t>
      </w:r>
    </w:p>
    <w:p w:rsidR="00074D48" w:rsidRDefault="00074D48" w:rsidP="00902C4B">
      <w:pPr>
        <w:pStyle w:val="ListParagraph"/>
        <w:numPr>
          <w:ilvl w:val="1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Cloud Water Path (CWP)</w:t>
      </w:r>
    </w:p>
    <w:p w:rsidR="00F257C1" w:rsidRDefault="00F257C1" w:rsidP="00F257C1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CE5F54" w:rsidRDefault="00CE5F54" w:rsidP="00F257C1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330746" w:rsidRPr="00B65521" w:rsidRDefault="00330746" w:rsidP="00B65521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65521">
        <w:rPr>
          <w:rFonts w:ascii="Arial" w:hAnsi="Arial" w:cs="Arial"/>
          <w:sz w:val="24"/>
          <w:szCs w:val="24"/>
        </w:rPr>
        <w:t>Surface albedo (SAL)</w:t>
      </w:r>
      <w:r w:rsidR="00F257C1" w:rsidRPr="00B65521">
        <w:rPr>
          <w:rFonts w:ascii="Arial" w:hAnsi="Arial" w:cs="Arial"/>
          <w:sz w:val="24"/>
          <w:szCs w:val="24"/>
        </w:rPr>
        <w:t xml:space="preserve"> </w:t>
      </w:r>
      <w:r w:rsidR="00B65521" w:rsidRPr="00B65521">
        <w:rPr>
          <w:rFonts w:ascii="Arial" w:hAnsi="Arial" w:cs="Arial"/>
          <w:sz w:val="24"/>
          <w:szCs w:val="24"/>
        </w:rPr>
        <w:t>[</w:t>
      </w:r>
      <w:r w:rsidR="00F257C1" w:rsidRPr="00B65521">
        <w:rPr>
          <w:rFonts w:ascii="Arial" w:hAnsi="Arial" w:cs="Arial"/>
          <w:sz w:val="24"/>
          <w:szCs w:val="24"/>
        </w:rPr>
        <w:t>MeteoSat 8&amp;9 and MetOp AVHRR</w:t>
      </w:r>
      <w:r w:rsidR="004F0DB9" w:rsidRPr="00B65521">
        <w:rPr>
          <w:rFonts w:ascii="Arial" w:hAnsi="Arial" w:cs="Arial"/>
          <w:sz w:val="24"/>
          <w:szCs w:val="24"/>
        </w:rPr>
        <w:t xml:space="preserve"> which</w:t>
      </w:r>
      <w:r w:rsidR="00F257C1" w:rsidRPr="00B65521">
        <w:rPr>
          <w:rFonts w:ascii="Arial" w:hAnsi="Arial" w:cs="Arial"/>
          <w:sz w:val="24"/>
          <w:szCs w:val="24"/>
        </w:rPr>
        <w:t xml:space="preserve"> cover Europe, the Inner Arctic for AVHRR-SAL and</w:t>
      </w:r>
      <w:r w:rsidR="00B65521" w:rsidRPr="00B65521">
        <w:rPr>
          <w:rFonts w:ascii="Arial" w:hAnsi="Arial" w:cs="Arial"/>
          <w:sz w:val="24"/>
          <w:szCs w:val="24"/>
        </w:rPr>
        <w:t xml:space="preserve"> t</w:t>
      </w:r>
      <w:r w:rsidR="00F257C1" w:rsidRPr="00B65521">
        <w:rPr>
          <w:rFonts w:ascii="Arial" w:hAnsi="Arial" w:cs="Arial"/>
          <w:sz w:val="24"/>
          <w:szCs w:val="24"/>
        </w:rPr>
        <w:t>he full MeteoSat disc for SEVERI-SAL</w:t>
      </w:r>
    </w:p>
    <w:p w:rsidR="004F0DB9" w:rsidRDefault="004F0DB9" w:rsidP="004F0DB9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CE5F54" w:rsidRPr="004F0DB9" w:rsidRDefault="00CE5F54" w:rsidP="004F0DB9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896D42" w:rsidRPr="00B65521" w:rsidRDefault="00EE2E98" w:rsidP="00B65521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65521">
        <w:rPr>
          <w:rFonts w:ascii="Arial" w:hAnsi="Arial" w:cs="Arial"/>
          <w:sz w:val="24"/>
          <w:szCs w:val="24"/>
        </w:rPr>
        <w:t>Incoming Sh</w:t>
      </w:r>
      <w:r w:rsidR="00330746" w:rsidRPr="00B65521">
        <w:rPr>
          <w:rFonts w:ascii="Arial" w:hAnsi="Arial" w:cs="Arial"/>
          <w:sz w:val="24"/>
          <w:szCs w:val="24"/>
        </w:rPr>
        <w:t>ortwave Radiation at the Surface (SIS)</w:t>
      </w:r>
      <w:r w:rsidR="00B65521" w:rsidRPr="00B65521">
        <w:rPr>
          <w:rFonts w:ascii="Arial" w:hAnsi="Arial" w:cs="Arial"/>
          <w:sz w:val="24"/>
          <w:szCs w:val="24"/>
        </w:rPr>
        <w:t xml:space="preserve"> [</w:t>
      </w:r>
      <w:r w:rsidR="00896D42" w:rsidRPr="00B65521">
        <w:rPr>
          <w:rFonts w:ascii="Arial" w:hAnsi="Arial" w:cs="Arial"/>
          <w:sz w:val="24"/>
          <w:szCs w:val="24"/>
        </w:rPr>
        <w:t>MeteoSat 8&amp;9 SEVERI, MetOp AVHRR and NOAA AVHRR</w:t>
      </w:r>
      <w:r w:rsidR="00B65521" w:rsidRPr="00B65521">
        <w:rPr>
          <w:rFonts w:ascii="Arial" w:hAnsi="Arial" w:cs="Arial"/>
          <w:sz w:val="24"/>
          <w:szCs w:val="24"/>
        </w:rPr>
        <w:t xml:space="preserve"> and t</w:t>
      </w:r>
      <w:r w:rsidR="00896D42" w:rsidRPr="00B65521">
        <w:rPr>
          <w:rFonts w:ascii="Arial" w:hAnsi="Arial" w:cs="Arial"/>
          <w:sz w:val="24"/>
          <w:szCs w:val="24"/>
        </w:rPr>
        <w:t>he full MeteoSat disc for SEVERI</w:t>
      </w:r>
    </w:p>
    <w:p w:rsidR="00B65521" w:rsidRPr="00B65521" w:rsidRDefault="00B65521" w:rsidP="00B655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65521">
        <w:rPr>
          <w:rFonts w:ascii="Arial" w:hAnsi="Arial" w:cs="Arial"/>
          <w:sz w:val="24"/>
          <w:szCs w:val="24"/>
          <w:lang w:val="en-US"/>
        </w:rPr>
        <w:t>Surface incoming solar radiation (SIS)</w:t>
      </w:r>
    </w:p>
    <w:p w:rsidR="00B65521" w:rsidRPr="00B65521" w:rsidRDefault="00B65521" w:rsidP="00B655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65521">
        <w:rPr>
          <w:rFonts w:ascii="Arial" w:hAnsi="Arial" w:cs="Arial"/>
          <w:sz w:val="24"/>
          <w:szCs w:val="24"/>
          <w:lang w:val="en-US"/>
        </w:rPr>
        <w:t>Surface downward longwave radiation (SDL)</w:t>
      </w:r>
    </w:p>
    <w:p w:rsidR="00B65521" w:rsidRPr="00B65521" w:rsidRDefault="00B65521" w:rsidP="00B655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65521">
        <w:rPr>
          <w:rFonts w:ascii="Arial" w:hAnsi="Arial" w:cs="Arial"/>
          <w:sz w:val="24"/>
          <w:szCs w:val="24"/>
          <w:lang w:val="en-US"/>
        </w:rPr>
        <w:t>Surface outgoing longwave radiation (SOL)</w:t>
      </w:r>
    </w:p>
    <w:p w:rsidR="00B65521" w:rsidRPr="00B65521" w:rsidRDefault="00B65521" w:rsidP="00B655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65521">
        <w:rPr>
          <w:rFonts w:ascii="Arial" w:hAnsi="Arial" w:cs="Arial"/>
          <w:sz w:val="24"/>
          <w:szCs w:val="24"/>
          <w:lang w:val="en-US"/>
        </w:rPr>
        <w:t>Surface net shortwave radiation (SNS)</w:t>
      </w:r>
    </w:p>
    <w:p w:rsidR="00B65521" w:rsidRPr="00B65521" w:rsidRDefault="00B65521" w:rsidP="00B6552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B65521">
        <w:rPr>
          <w:rFonts w:ascii="Arial" w:hAnsi="Arial" w:cs="Arial"/>
          <w:sz w:val="24"/>
          <w:szCs w:val="24"/>
          <w:lang w:val="fr-FR"/>
        </w:rPr>
        <w:t>Surface net longwave radiation (SNL)</w:t>
      </w:r>
    </w:p>
    <w:p w:rsidR="00896D42" w:rsidRPr="00B65521" w:rsidRDefault="00B65521" w:rsidP="00B65521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65521">
        <w:rPr>
          <w:rFonts w:ascii="Arial" w:hAnsi="Arial" w:cs="Arial"/>
          <w:sz w:val="24"/>
          <w:szCs w:val="24"/>
          <w:lang w:val="en-US"/>
        </w:rPr>
        <w:t>Surface radiation budget (SRB)</w:t>
      </w:r>
    </w:p>
    <w:p w:rsidR="004F0DB9" w:rsidRDefault="004F0DB9" w:rsidP="004F0DB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CE5F54" w:rsidRPr="00330746" w:rsidRDefault="00CE5F54" w:rsidP="004F0DB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330746" w:rsidRDefault="00330746" w:rsidP="00902C4B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30746">
        <w:rPr>
          <w:rFonts w:ascii="Arial" w:hAnsi="Arial" w:cs="Arial"/>
          <w:sz w:val="24"/>
          <w:szCs w:val="24"/>
        </w:rPr>
        <w:t xml:space="preserve">Water Vapour </w:t>
      </w:r>
      <w:r w:rsidR="00A37DC6">
        <w:rPr>
          <w:rFonts w:ascii="Arial" w:hAnsi="Arial" w:cs="Arial"/>
          <w:sz w:val="24"/>
          <w:szCs w:val="24"/>
        </w:rPr>
        <w:t>(HOAPS data set – WVPA and SSM/I)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Vertically integrated water vapour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Vertically integrated liquid water content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 xml:space="preserve">Wind speed at 10 m height 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Near surface specific humidity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Precipitation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Sea surface temperature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Sea surface saturation specific humidity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Latent heat flux at sea surface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 xml:space="preserve">Evaporation 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Freshwater flux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Vertically integrated total (ice + liquid) water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Sensible heat flux at sea surface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Difference in humidity</w:t>
      </w:r>
    </w:p>
    <w:p w:rsidR="00590C6A" w:rsidRPr="00590C6A" w:rsidRDefault="00590C6A" w:rsidP="00590C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Latent heat transfer coeff. (Dalton number)</w:t>
      </w:r>
    </w:p>
    <w:p w:rsidR="00A37DC6" w:rsidRPr="00590C6A" w:rsidRDefault="00590C6A" w:rsidP="00590C6A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0C6A">
        <w:rPr>
          <w:rFonts w:ascii="Arial" w:hAnsi="Arial" w:cs="Arial"/>
          <w:sz w:val="24"/>
          <w:szCs w:val="24"/>
          <w:lang w:val="en-US"/>
        </w:rPr>
        <w:t>Long wave net flux at sea surface</w:t>
      </w:r>
    </w:p>
    <w:p w:rsidR="00CE5F54" w:rsidRPr="00590C6A" w:rsidRDefault="00CE5F54" w:rsidP="00590C6A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330746" w:rsidRPr="00590C6A" w:rsidRDefault="00330746" w:rsidP="00590C6A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0C6A">
        <w:rPr>
          <w:rFonts w:ascii="Arial" w:hAnsi="Arial" w:cs="Arial"/>
          <w:sz w:val="24"/>
          <w:szCs w:val="24"/>
        </w:rPr>
        <w:t>Dust</w:t>
      </w:r>
      <w:r w:rsidR="00A45D46">
        <w:rPr>
          <w:rFonts w:ascii="Arial" w:hAnsi="Arial" w:cs="Arial"/>
          <w:sz w:val="24"/>
          <w:szCs w:val="24"/>
        </w:rPr>
        <w:t xml:space="preserve"> and ash</w:t>
      </w:r>
      <w:r w:rsidRPr="00590C6A">
        <w:rPr>
          <w:rFonts w:ascii="Arial" w:hAnsi="Arial" w:cs="Arial"/>
          <w:sz w:val="24"/>
          <w:szCs w:val="24"/>
        </w:rPr>
        <w:t xml:space="preserve"> </w:t>
      </w:r>
      <w:r w:rsidR="00590C6A">
        <w:rPr>
          <w:rFonts w:ascii="Arial" w:hAnsi="Arial" w:cs="Arial"/>
          <w:sz w:val="24"/>
          <w:szCs w:val="24"/>
        </w:rPr>
        <w:t>(MSG</w:t>
      </w:r>
      <w:r w:rsidR="00A45D46">
        <w:rPr>
          <w:rFonts w:ascii="Arial" w:hAnsi="Arial" w:cs="Arial"/>
          <w:sz w:val="24"/>
          <w:szCs w:val="24"/>
        </w:rPr>
        <w:t>/SEVERI RGB)</w:t>
      </w:r>
    </w:p>
    <w:p w:rsidR="005E4CCD" w:rsidRDefault="005E4CCD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E2E98" w:rsidRDefault="00125AA9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4CCD">
        <w:rPr>
          <w:rFonts w:ascii="Arial" w:hAnsi="Arial" w:cs="Arial"/>
          <w:b/>
          <w:sz w:val="24"/>
          <w:szCs w:val="24"/>
        </w:rPr>
        <w:lastRenderedPageBreak/>
        <w:t>Data provided</w:t>
      </w:r>
    </w:p>
    <w:p w:rsidR="005E4CCD" w:rsidRPr="005E4CCD" w:rsidRDefault="005E4CCD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25AA9" w:rsidRPr="005E4CCD" w:rsidRDefault="00125AA9" w:rsidP="005E4CCD">
      <w:pPr>
        <w:rPr>
          <w:rFonts w:ascii="Arial" w:hAnsi="Arial" w:cs="Arial"/>
        </w:rPr>
      </w:pPr>
      <w:r w:rsidRPr="005E4CCD">
        <w:rPr>
          <w:rFonts w:ascii="Arial" w:hAnsi="Arial" w:cs="Arial"/>
        </w:rPr>
        <w:t>The following data are provided at present:</w:t>
      </w:r>
    </w:p>
    <w:p w:rsidR="00125AA9" w:rsidRDefault="003B56E8" w:rsidP="005E4CC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E4CCD">
        <w:rPr>
          <w:rFonts w:ascii="Arial" w:hAnsi="Arial" w:cs="Arial"/>
        </w:rPr>
        <w:t>SEVERI based (available since May 2007), within the Meteosat disk with a resolution of 15km×15km</w:t>
      </w:r>
      <w:r w:rsidR="0040694F" w:rsidRPr="005E4CCD">
        <w:rPr>
          <w:rFonts w:ascii="Arial" w:hAnsi="Arial" w:cs="Arial"/>
        </w:rPr>
        <w:t>.  Products include cloud products, cloud microphysical products and surface radiation products</w:t>
      </w:r>
      <w:r w:rsidRPr="005E4CCD">
        <w:rPr>
          <w:rFonts w:ascii="Arial" w:hAnsi="Arial" w:cs="Arial"/>
        </w:rPr>
        <w:t>;</w:t>
      </w:r>
    </w:p>
    <w:p w:rsidR="005E4CCD" w:rsidRPr="005E4CCD" w:rsidRDefault="005E4CCD" w:rsidP="005E4CCD">
      <w:pPr>
        <w:pStyle w:val="ListParagraph"/>
        <w:rPr>
          <w:rFonts w:ascii="Arial" w:hAnsi="Arial" w:cs="Arial"/>
        </w:rPr>
      </w:pPr>
    </w:p>
    <w:p w:rsidR="003B56E8" w:rsidRPr="005E4CCD" w:rsidRDefault="003B56E8" w:rsidP="005E4CC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E4CCD">
        <w:rPr>
          <w:rFonts w:ascii="Arial" w:hAnsi="Arial" w:cs="Arial"/>
        </w:rPr>
        <w:t>ATOVS based (available since January 2004), global coverage with a resolution of 90km×90km</w:t>
      </w:r>
      <w:r w:rsidR="0040694F" w:rsidRPr="005E4CCD">
        <w:rPr>
          <w:rFonts w:ascii="Arial" w:hAnsi="Arial" w:cs="Arial"/>
        </w:rPr>
        <w:t>. Products include water vapour and temperature profile retrieval;</w:t>
      </w:r>
    </w:p>
    <w:p w:rsidR="005E4CCD" w:rsidRDefault="005E4CCD" w:rsidP="005E4CCD">
      <w:pPr>
        <w:pStyle w:val="ListParagraph"/>
        <w:rPr>
          <w:rFonts w:ascii="Arial" w:hAnsi="Arial" w:cs="Arial"/>
        </w:rPr>
      </w:pPr>
    </w:p>
    <w:p w:rsidR="005E4CCD" w:rsidRDefault="0040694F" w:rsidP="005E4CC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E4CCD">
        <w:rPr>
          <w:rFonts w:ascii="Arial" w:hAnsi="Arial" w:cs="Arial"/>
        </w:rPr>
        <w:t>T</w:t>
      </w:r>
      <w:r w:rsidR="003B56E8" w:rsidRPr="005E4CCD">
        <w:rPr>
          <w:rFonts w:ascii="Arial" w:hAnsi="Arial" w:cs="Arial"/>
        </w:rPr>
        <w:t xml:space="preserve">op of </w:t>
      </w:r>
      <w:r w:rsidRPr="005E4CCD">
        <w:rPr>
          <w:rFonts w:ascii="Arial" w:hAnsi="Arial" w:cs="Arial"/>
        </w:rPr>
        <w:t>the atmosphere products (available since February 2004), within the extended Meteosat disk, with a resolution of 45km×45km.  Products include Total Reflected Solar (TRS), Total Emitted Thermal (TET) and Total Incoming Solar (TIS);</w:t>
      </w:r>
    </w:p>
    <w:p w:rsidR="005E4CCD" w:rsidRPr="005E4CCD" w:rsidRDefault="005E4CCD" w:rsidP="005E4CCD">
      <w:pPr>
        <w:pStyle w:val="ListParagraph"/>
        <w:rPr>
          <w:rFonts w:ascii="Arial" w:hAnsi="Arial" w:cs="Arial"/>
        </w:rPr>
      </w:pPr>
    </w:p>
    <w:p w:rsidR="0040694F" w:rsidRPr="005E4CCD" w:rsidRDefault="00125AA9" w:rsidP="005E4CC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E4CCD">
        <w:rPr>
          <w:rFonts w:ascii="Arial" w:hAnsi="Arial" w:cs="Arial"/>
        </w:rPr>
        <w:t>AVHRR based (available since November 2004)</w:t>
      </w:r>
      <w:r w:rsidR="003B56E8" w:rsidRPr="005E4CCD">
        <w:rPr>
          <w:rFonts w:ascii="Arial" w:hAnsi="Arial" w:cs="Arial"/>
        </w:rPr>
        <w:t xml:space="preserve"> within arctic area (30-80N, 60W-60E), with a resolution of 15km×15km</w:t>
      </w:r>
      <w:r w:rsidR="0040694F" w:rsidRPr="005E4CCD">
        <w:rPr>
          <w:rFonts w:ascii="Arial" w:hAnsi="Arial" w:cs="Arial"/>
        </w:rPr>
        <w:t>.  Products include cloud products, cloud microphysical products and surface radiation products.</w:t>
      </w:r>
    </w:p>
    <w:p w:rsidR="005E4CCD" w:rsidRDefault="005E4CCD" w:rsidP="005E4CCD">
      <w:pPr>
        <w:pStyle w:val="ListParagraph"/>
        <w:rPr>
          <w:rFonts w:ascii="Arial" w:hAnsi="Arial" w:cs="Arial"/>
        </w:rPr>
      </w:pPr>
    </w:p>
    <w:p w:rsidR="009C1D15" w:rsidRPr="005E4CCD" w:rsidRDefault="009C1D15" w:rsidP="005E4CC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E4CCD">
        <w:rPr>
          <w:rFonts w:ascii="Arial" w:hAnsi="Arial" w:cs="Arial"/>
        </w:rPr>
        <w:t>Already released:Total column of water vapour (HTW) for the period July 1987 to August 2006 covering global ice-free oceans</w:t>
      </w:r>
    </w:p>
    <w:p w:rsidR="00125AA9" w:rsidRDefault="00125AA9" w:rsidP="009C1D1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5F54" w:rsidRDefault="00CE5F54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71222" w:rsidRPr="00330746" w:rsidRDefault="004D0B8A" w:rsidP="00902C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Few cases of users of satellite data</w:t>
      </w:r>
    </w:p>
    <w:p w:rsidR="00CE5F54" w:rsidRDefault="00CE5F54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5993" w:rsidRDefault="00075993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few users of the CM-SAF data presented their work during the workshop as listed below:</w:t>
      </w:r>
    </w:p>
    <w:p w:rsidR="00820068" w:rsidRDefault="00820068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0AEF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The Use of CM SAF Data: Showcase Armenia, </w:t>
      </w:r>
      <w:r w:rsidRPr="00EA2FE0">
        <w:rPr>
          <w:i/>
          <w:iCs/>
          <w:sz w:val="20"/>
          <w:szCs w:val="20"/>
        </w:rPr>
        <w:t xml:space="preserve">D. Hovhannisyan (ASHMS; Armenia) </w:t>
      </w:r>
      <w:r w:rsidR="00075993" w:rsidRPr="00EA2FE0">
        <w:rPr>
          <w:sz w:val="20"/>
          <w:szCs w:val="20"/>
        </w:rPr>
        <w:t xml:space="preserve">  </w:t>
      </w:r>
    </w:p>
    <w:p w:rsidR="00075993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i/>
          <w:iCs/>
          <w:sz w:val="20"/>
          <w:szCs w:val="20"/>
        </w:rPr>
      </w:pPr>
      <w:r w:rsidRPr="00EA2FE0">
        <w:rPr>
          <w:bCs/>
          <w:sz w:val="20"/>
          <w:szCs w:val="20"/>
        </w:rPr>
        <w:t xml:space="preserve">Comparison of SIS and in-situ Data in Turkey for the Year 2006, </w:t>
      </w:r>
      <w:r w:rsidRPr="00EA2FE0">
        <w:rPr>
          <w:i/>
          <w:iCs/>
          <w:sz w:val="20"/>
          <w:szCs w:val="20"/>
        </w:rPr>
        <w:t>E. Karakoc (TSMS; Turkey)</w:t>
      </w:r>
    </w:p>
    <w:p w:rsidR="001D0AEF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i/>
          <w:iCs/>
          <w:sz w:val="20"/>
          <w:szCs w:val="20"/>
        </w:rPr>
      </w:pPr>
      <w:r w:rsidRPr="00EA2FE0">
        <w:rPr>
          <w:bCs/>
          <w:sz w:val="20"/>
          <w:szCs w:val="20"/>
        </w:rPr>
        <w:t xml:space="preserve">Climate Monitoring and Analysis in the European Context , </w:t>
      </w:r>
      <w:r w:rsidRPr="00EA2FE0">
        <w:rPr>
          <w:i/>
          <w:iCs/>
          <w:sz w:val="20"/>
          <w:szCs w:val="20"/>
        </w:rPr>
        <w:t>G. Verver (KNMI; The Netherlands</w:t>
      </w:r>
    </w:p>
    <w:p w:rsidR="001D0AEF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The Role of Surface Radiation in Climate Monitoring, </w:t>
      </w:r>
      <w:r w:rsidRPr="00EA2FE0">
        <w:rPr>
          <w:i/>
          <w:iCs/>
          <w:sz w:val="20"/>
          <w:szCs w:val="20"/>
        </w:rPr>
        <w:t>M. Wild (ETH; Switzerland</w:t>
      </w:r>
    </w:p>
    <w:p w:rsidR="001D0AEF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Integrating CM SAF Data with Photovoltaic Geographical Information System , </w:t>
      </w:r>
      <w:r w:rsidRPr="00EA2FE0">
        <w:rPr>
          <w:i/>
          <w:iCs/>
          <w:sz w:val="20"/>
          <w:szCs w:val="20"/>
        </w:rPr>
        <w:t>T. Huld (JRC</w:t>
      </w:r>
      <w:r w:rsidRPr="00EA2FE0">
        <w:rPr>
          <w:sz w:val="20"/>
          <w:szCs w:val="20"/>
        </w:rPr>
        <w:t>)</w:t>
      </w:r>
    </w:p>
    <w:p w:rsidR="001D0AEF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Use of Surface Solar Radiation for Solar Energy Applications in Belgium, </w:t>
      </w:r>
      <w:r w:rsidRPr="00EA2FE0">
        <w:rPr>
          <w:i/>
          <w:iCs/>
          <w:sz w:val="20"/>
          <w:szCs w:val="20"/>
        </w:rPr>
        <w:t>C. Bertrand (RMIB; Belgium)</w:t>
      </w:r>
    </w:p>
    <w:p w:rsidR="001D0AEF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The Use of CM SAF Radiation Data within the WMO Framework, </w:t>
      </w:r>
      <w:r w:rsidRPr="00EA2FE0">
        <w:rPr>
          <w:i/>
          <w:iCs/>
          <w:sz w:val="20"/>
          <w:szCs w:val="20"/>
        </w:rPr>
        <w:t>H. Nitsche (DWD; Germany)</w:t>
      </w:r>
    </w:p>
    <w:p w:rsidR="001D0AEF" w:rsidRPr="00EA2FE0" w:rsidRDefault="001D0AEF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The Use of Satellite Data for Regional Climate Model Evaluation, </w:t>
      </w:r>
      <w:r w:rsidRPr="00EA2FE0">
        <w:rPr>
          <w:i/>
          <w:iCs/>
          <w:sz w:val="20"/>
          <w:szCs w:val="20"/>
        </w:rPr>
        <w:t>B. Ahrens (University Frankfurt; Germany</w:t>
      </w:r>
    </w:p>
    <w:p w:rsidR="00DC0B99" w:rsidRPr="00EA2FE0" w:rsidRDefault="00DC0B99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The Use of Satellite Data in Support to the Development and Evaluation of Climate Models, </w:t>
      </w:r>
      <w:r w:rsidRPr="00EA2FE0">
        <w:rPr>
          <w:i/>
          <w:iCs/>
          <w:sz w:val="20"/>
          <w:szCs w:val="20"/>
        </w:rPr>
        <w:t>S. Melo (CSA; Canada)</w:t>
      </w:r>
    </w:p>
    <w:p w:rsidR="00DC0B99" w:rsidRPr="00EA2FE0" w:rsidRDefault="00DC0B99" w:rsidP="00820068">
      <w:pPr>
        <w:pStyle w:val="Default"/>
        <w:numPr>
          <w:ilvl w:val="0"/>
          <w:numId w:val="7"/>
        </w:numPr>
        <w:spacing w:line="276" w:lineRule="auto"/>
        <w:rPr>
          <w:i/>
          <w:iCs/>
          <w:sz w:val="20"/>
          <w:szCs w:val="20"/>
        </w:rPr>
      </w:pPr>
      <w:r w:rsidRPr="00EA2FE0">
        <w:rPr>
          <w:bCs/>
          <w:sz w:val="20"/>
          <w:szCs w:val="20"/>
        </w:rPr>
        <w:t xml:space="preserve">Use of CM SAF Products in the Arctic Region during the International Polar Year, </w:t>
      </w:r>
      <w:r w:rsidRPr="00EA2FE0">
        <w:rPr>
          <w:i/>
          <w:iCs/>
          <w:sz w:val="20"/>
          <w:szCs w:val="20"/>
        </w:rPr>
        <w:t>A. Devasthale (SMHI; Sweden)</w:t>
      </w:r>
    </w:p>
    <w:p w:rsidR="00DC0B99" w:rsidRPr="00EA2FE0" w:rsidRDefault="00DC0B99" w:rsidP="00820068">
      <w:pPr>
        <w:pStyle w:val="Default"/>
        <w:numPr>
          <w:ilvl w:val="0"/>
          <w:numId w:val="7"/>
        </w:numPr>
        <w:spacing w:line="276" w:lineRule="auto"/>
        <w:rPr>
          <w:i/>
          <w:iCs/>
          <w:sz w:val="20"/>
          <w:szCs w:val="20"/>
        </w:rPr>
      </w:pPr>
      <w:r w:rsidRPr="00EA2FE0">
        <w:rPr>
          <w:bCs/>
          <w:sz w:val="20"/>
          <w:szCs w:val="20"/>
        </w:rPr>
        <w:t xml:space="preserve">Evaluation of Model-predicted Top-of-Atmosphere Radiation and Cloud Parameters over Africa with Observations from GERB and SEVIRI, </w:t>
      </w:r>
      <w:r w:rsidRPr="00EA2FE0">
        <w:rPr>
          <w:i/>
          <w:iCs/>
          <w:sz w:val="20"/>
          <w:szCs w:val="20"/>
        </w:rPr>
        <w:t>W. Greuell (KNMI; The Netherlands)</w:t>
      </w:r>
    </w:p>
    <w:p w:rsidR="00DC0B99" w:rsidRPr="00EA2FE0" w:rsidRDefault="00DC0B99" w:rsidP="00820068">
      <w:pPr>
        <w:pStyle w:val="Default"/>
        <w:numPr>
          <w:ilvl w:val="0"/>
          <w:numId w:val="7"/>
        </w:numPr>
        <w:spacing w:line="276" w:lineRule="auto"/>
        <w:rPr>
          <w:i/>
          <w:iCs/>
          <w:sz w:val="20"/>
          <w:szCs w:val="20"/>
        </w:rPr>
      </w:pPr>
      <w:r w:rsidRPr="00EA2FE0">
        <w:rPr>
          <w:bCs/>
          <w:sz w:val="20"/>
          <w:szCs w:val="20"/>
        </w:rPr>
        <w:t xml:space="preserve">Monitoring of Cloud Properties and Atmospheric Profiles using IRSounders (TOVS, AIRS, IASI), </w:t>
      </w:r>
      <w:r w:rsidRPr="00EA2FE0">
        <w:rPr>
          <w:i/>
          <w:iCs/>
          <w:sz w:val="20"/>
          <w:szCs w:val="20"/>
        </w:rPr>
        <w:t>C. Stubenrauch (LMD, France)</w:t>
      </w:r>
    </w:p>
    <w:p w:rsidR="00DC0B99" w:rsidRPr="00EA2FE0" w:rsidRDefault="00DC0B99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>Use of Satellite-Inferred Water Vapour Transport to understand Atmospheric Circulation Changes</w:t>
      </w:r>
      <w:r w:rsidR="00820068" w:rsidRPr="00EA2FE0">
        <w:rPr>
          <w:bCs/>
          <w:sz w:val="20"/>
          <w:szCs w:val="20"/>
        </w:rPr>
        <w:t xml:space="preserve">, </w:t>
      </w:r>
      <w:r w:rsidRPr="00EA2FE0">
        <w:rPr>
          <w:i/>
          <w:iCs/>
          <w:sz w:val="20"/>
          <w:szCs w:val="20"/>
        </w:rPr>
        <w:t>B</w:t>
      </w:r>
      <w:r w:rsidRPr="00EA2FE0">
        <w:rPr>
          <w:bCs/>
          <w:i/>
          <w:iCs/>
          <w:sz w:val="20"/>
          <w:szCs w:val="20"/>
        </w:rPr>
        <w:t xml:space="preserve">. </w:t>
      </w:r>
      <w:r w:rsidRPr="00EA2FE0">
        <w:rPr>
          <w:i/>
          <w:iCs/>
          <w:sz w:val="20"/>
          <w:szCs w:val="20"/>
        </w:rPr>
        <w:t>J. Sohn (Seoul National University; Korea)</w:t>
      </w:r>
    </w:p>
    <w:p w:rsidR="00820068" w:rsidRPr="00EA2FE0" w:rsidRDefault="00820068" w:rsidP="00820068">
      <w:pPr>
        <w:pStyle w:val="Defaul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A2FE0">
        <w:rPr>
          <w:bCs/>
          <w:sz w:val="20"/>
          <w:szCs w:val="20"/>
        </w:rPr>
        <w:t xml:space="preserve">FTH – long-time Series and First Steps towards Global Products from Geostationary Satellites, </w:t>
      </w:r>
      <w:r w:rsidRPr="00EA2FE0">
        <w:rPr>
          <w:i/>
          <w:iCs/>
          <w:sz w:val="20"/>
          <w:szCs w:val="20"/>
        </w:rPr>
        <w:t>R. Roca (LMD; France)</w:t>
      </w:r>
    </w:p>
    <w:p w:rsidR="001E48E9" w:rsidRDefault="001E48E9" w:rsidP="001E48E9">
      <w:pPr>
        <w:pStyle w:val="Default"/>
      </w:pPr>
    </w:p>
    <w:p w:rsidR="001E48E9" w:rsidRDefault="00121D0F" w:rsidP="001E48E9">
      <w:pPr>
        <w:pStyle w:val="Default"/>
        <w:rPr>
          <w:sz w:val="20"/>
          <w:szCs w:val="20"/>
        </w:rPr>
      </w:pPr>
      <w:r>
        <w:t xml:space="preserve">Most of the presentations </w:t>
      </w:r>
      <w:r w:rsidR="00CE5F54">
        <w:t xml:space="preserve">will be </w:t>
      </w:r>
      <w:r>
        <w:t xml:space="preserve">posted on the CM-SAF </w:t>
      </w:r>
      <w:r w:rsidR="001E48E9">
        <w:t>3</w:t>
      </w:r>
      <w:r w:rsidR="001E48E9" w:rsidRPr="001E48E9">
        <w:rPr>
          <w:vertAlign w:val="superscript"/>
        </w:rPr>
        <w:t>rd</w:t>
      </w:r>
      <w:r w:rsidR="001E48E9">
        <w:t xml:space="preserve"> User Workshop </w:t>
      </w:r>
      <w:r>
        <w:t xml:space="preserve">website </w:t>
      </w:r>
      <w:hyperlink r:id="rId9" w:history="1">
        <w:r w:rsidR="001E48E9" w:rsidRPr="001E48E9">
          <w:rPr>
            <w:rStyle w:val="Hyperlink"/>
          </w:rPr>
          <w:t>http://www.cmsaf.eu</w:t>
        </w:r>
      </w:hyperlink>
      <w:r w:rsidR="001E48E9">
        <w:t xml:space="preserve">. </w:t>
      </w:r>
    </w:p>
    <w:p w:rsidR="00DC0B99" w:rsidRDefault="001E48E9" w:rsidP="001E48E9">
      <w:pPr>
        <w:pStyle w:val="Default"/>
        <w:spacing w:line="276" w:lineRule="auto"/>
      </w:pPr>
      <w:r w:rsidRPr="00121D0F">
        <w:lastRenderedPageBreak/>
        <w:t xml:space="preserve"> </w:t>
      </w:r>
    </w:p>
    <w:p w:rsidR="009D7504" w:rsidRDefault="00590C6A" w:rsidP="00045A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Plans</w:t>
      </w:r>
    </w:p>
    <w:p w:rsidR="00CE5F54" w:rsidRDefault="00CE5F54" w:rsidP="00590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21D0F" w:rsidRDefault="00590C6A" w:rsidP="00590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90C6A">
        <w:rPr>
          <w:rFonts w:ascii="Arial" w:hAnsi="Arial" w:cs="Arial"/>
          <w:sz w:val="24"/>
          <w:szCs w:val="24"/>
          <w:lang w:val="en-US"/>
        </w:rPr>
        <w:t>Future planned extensions of the HOAPS data set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90C6A">
        <w:rPr>
          <w:rFonts w:ascii="Arial" w:hAnsi="Arial" w:cs="Arial"/>
          <w:sz w:val="24"/>
          <w:szCs w:val="24"/>
          <w:lang w:val="en-US"/>
        </w:rPr>
        <w:t>may include an updated input data base or changes in homogenisation and/or retrieval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90C6A">
        <w:rPr>
          <w:rFonts w:ascii="Arial" w:hAnsi="Arial" w:cs="Arial"/>
          <w:sz w:val="24"/>
          <w:szCs w:val="24"/>
          <w:lang w:val="en-US"/>
        </w:rPr>
        <w:t>schemes and will thus be major new releases, carryin</w:t>
      </w:r>
      <w:r w:rsidR="00422AD6">
        <w:rPr>
          <w:rFonts w:ascii="Arial" w:hAnsi="Arial" w:cs="Arial"/>
          <w:sz w:val="24"/>
          <w:szCs w:val="24"/>
          <w:lang w:val="en-US"/>
        </w:rPr>
        <w:t>g version number 4 and onwards, i.e., shifting from HOAPS to HOLAPS.</w:t>
      </w:r>
    </w:p>
    <w:p w:rsidR="00EA2FE0" w:rsidRDefault="00EA2FE0" w:rsidP="00590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90C6A" w:rsidRPr="00590C6A" w:rsidRDefault="00590C6A" w:rsidP="00590C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0C6A">
        <w:rPr>
          <w:rFonts w:ascii="Arial" w:hAnsi="Arial" w:cs="Arial"/>
          <w:sz w:val="24"/>
          <w:szCs w:val="24"/>
          <w:lang w:val="en-US"/>
        </w:rPr>
        <w:t>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90C6A">
        <w:rPr>
          <w:rFonts w:ascii="Arial" w:hAnsi="Arial" w:cs="Arial"/>
          <w:sz w:val="24"/>
          <w:szCs w:val="24"/>
          <w:lang w:val="en-US"/>
        </w:rPr>
        <w:t>release of CM-SAF’s CDOP</w:t>
      </w:r>
      <w:r w:rsidR="00121D0F">
        <w:rPr>
          <w:rFonts w:ascii="Arial" w:hAnsi="Arial" w:cs="Arial"/>
          <w:sz w:val="24"/>
          <w:szCs w:val="24"/>
          <w:lang w:val="en-US"/>
        </w:rPr>
        <w:t>2 in 2012</w:t>
      </w:r>
      <w:r w:rsidR="001E48E9">
        <w:rPr>
          <w:rFonts w:ascii="Arial" w:hAnsi="Arial" w:cs="Arial"/>
          <w:sz w:val="24"/>
          <w:szCs w:val="24"/>
          <w:lang w:val="en-US"/>
        </w:rPr>
        <w:t xml:space="preserve"> with more focus to water cycle which will improve the usefulness of the products, provide a clear sky flux, provide globally balanced product, extend the time period and enlarge the area.  </w:t>
      </w:r>
    </w:p>
    <w:p w:rsidR="00EA2FE0" w:rsidRDefault="00EA2FE0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6C62" w:rsidRDefault="00121D0F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setting up of the GEO ring to monitor the whole earth.</w:t>
      </w:r>
    </w:p>
    <w:p w:rsidR="00121D0F" w:rsidRDefault="00121D0F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0637" w:rsidRDefault="008F0637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Recommendations</w:t>
      </w:r>
    </w:p>
    <w:p w:rsidR="00CE5F54" w:rsidRDefault="00CE5F54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15C2" w:rsidRDefault="007D2107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A2FE0" w:rsidRPr="00C0020E">
        <w:rPr>
          <w:rFonts w:ascii="Arial" w:hAnsi="Arial" w:cs="Arial"/>
          <w:sz w:val="24"/>
          <w:szCs w:val="24"/>
        </w:rPr>
        <w:t xml:space="preserve">he </w:t>
      </w:r>
      <w:r w:rsidR="0020085C" w:rsidRPr="00C0020E">
        <w:rPr>
          <w:rFonts w:ascii="Arial" w:hAnsi="Arial" w:cs="Arial"/>
          <w:sz w:val="24"/>
          <w:szCs w:val="24"/>
        </w:rPr>
        <w:t>surface incoming</w:t>
      </w:r>
      <w:r w:rsidR="0020085C" w:rsidRPr="0020085C">
        <w:rPr>
          <w:rFonts w:ascii="Arial" w:hAnsi="Arial" w:cs="Arial"/>
          <w:sz w:val="24"/>
          <w:szCs w:val="24"/>
        </w:rPr>
        <w:t xml:space="preserve"> shortwave (SIS) radiation (global irradiation) product </w:t>
      </w:r>
      <w:r w:rsidR="00EA2FE0" w:rsidRPr="0020085C">
        <w:rPr>
          <w:rFonts w:ascii="Arial" w:hAnsi="Arial" w:cs="Arial"/>
          <w:sz w:val="24"/>
          <w:szCs w:val="24"/>
        </w:rPr>
        <w:t>ha</w:t>
      </w:r>
      <w:r w:rsidR="009C15C2" w:rsidRPr="0020085C">
        <w:rPr>
          <w:rFonts w:ascii="Arial" w:hAnsi="Arial" w:cs="Arial"/>
          <w:sz w:val="24"/>
          <w:szCs w:val="24"/>
        </w:rPr>
        <w:t>s</w:t>
      </w:r>
      <w:r w:rsidR="00EA2FE0">
        <w:rPr>
          <w:rFonts w:ascii="Arial" w:hAnsi="Arial" w:cs="Arial"/>
          <w:sz w:val="24"/>
          <w:szCs w:val="24"/>
        </w:rPr>
        <w:t xml:space="preserve"> a wide range of applications in for example solar energy, climate monitoring and</w:t>
      </w:r>
      <w:r w:rsidR="009C15C2">
        <w:rPr>
          <w:rFonts w:ascii="Arial" w:hAnsi="Arial" w:cs="Arial"/>
          <w:sz w:val="24"/>
          <w:szCs w:val="24"/>
        </w:rPr>
        <w:t xml:space="preserve"> climate trend analysis.  Thus, this satellite based product </w:t>
      </w:r>
      <w:r>
        <w:rPr>
          <w:rFonts w:ascii="Arial" w:hAnsi="Arial" w:cs="Arial"/>
          <w:sz w:val="24"/>
          <w:szCs w:val="24"/>
        </w:rPr>
        <w:t xml:space="preserve">could </w:t>
      </w:r>
      <w:r w:rsidR="009C15C2">
        <w:rPr>
          <w:rFonts w:ascii="Arial" w:hAnsi="Arial" w:cs="Arial"/>
          <w:sz w:val="24"/>
          <w:szCs w:val="24"/>
        </w:rPr>
        <w:t xml:space="preserve">be included in our list of the national climate monitoring products. </w:t>
      </w:r>
    </w:p>
    <w:p w:rsidR="00EA2FE0" w:rsidRDefault="009C15C2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Moreover, </w:t>
      </w:r>
      <w:r w:rsidR="00AF243C">
        <w:rPr>
          <w:rFonts w:ascii="Arial" w:hAnsi="Arial" w:cs="Arial"/>
          <w:sz w:val="24"/>
          <w:szCs w:val="24"/>
        </w:rPr>
        <w:t xml:space="preserve">the satellite products </w:t>
      </w:r>
      <w:r w:rsidR="007D2107">
        <w:rPr>
          <w:rFonts w:ascii="Arial" w:hAnsi="Arial" w:cs="Arial"/>
          <w:sz w:val="24"/>
          <w:szCs w:val="24"/>
        </w:rPr>
        <w:t xml:space="preserve">could </w:t>
      </w:r>
      <w:r w:rsidR="00AF243C">
        <w:rPr>
          <w:rFonts w:ascii="Arial" w:hAnsi="Arial" w:cs="Arial"/>
          <w:sz w:val="24"/>
          <w:szCs w:val="24"/>
        </w:rPr>
        <w:t xml:space="preserve">be used to monitor the climate in data sparse areas such as the Oceans (eg Indian Ocean) and some regions in Africa.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0637" w:rsidRDefault="00121D0F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7504" w:rsidRPr="00E11D6D" w:rsidRDefault="009D7504" w:rsidP="00E11D6D">
      <w:pPr>
        <w:spacing w:after="0"/>
        <w:rPr>
          <w:rFonts w:ascii="Arial" w:hAnsi="Arial" w:cs="Arial"/>
          <w:b/>
          <w:sz w:val="24"/>
          <w:szCs w:val="24"/>
        </w:rPr>
      </w:pPr>
      <w:r w:rsidRPr="00E11D6D">
        <w:rPr>
          <w:rFonts w:ascii="Arial" w:hAnsi="Arial" w:cs="Arial"/>
          <w:b/>
          <w:sz w:val="24"/>
          <w:szCs w:val="24"/>
        </w:rPr>
        <w:t>Acknowledgement</w:t>
      </w:r>
    </w:p>
    <w:p w:rsidR="00D1325E" w:rsidRDefault="00D1325E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7504" w:rsidRDefault="00AF243C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wish to thank</w:t>
      </w:r>
      <w:r w:rsidR="009D7504">
        <w:rPr>
          <w:rFonts w:ascii="Arial" w:hAnsi="Arial" w:cs="Arial"/>
          <w:sz w:val="24"/>
          <w:szCs w:val="24"/>
        </w:rPr>
        <w:t xml:space="preserve"> </w:t>
      </w:r>
      <w:r w:rsidR="00F2262C">
        <w:rPr>
          <w:rFonts w:ascii="Arial" w:hAnsi="Arial" w:cs="Arial"/>
          <w:sz w:val="24"/>
          <w:szCs w:val="24"/>
        </w:rPr>
        <w:t>Thomas C. Peterson, Fatima Driouech, Manola Brunet and John Kennedy of the</w:t>
      </w:r>
      <w:r w:rsidR="009A00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CCL </w:t>
      </w:r>
      <w:r w:rsidR="009A003D">
        <w:rPr>
          <w:rFonts w:ascii="Arial" w:hAnsi="Arial" w:cs="Arial"/>
          <w:sz w:val="24"/>
          <w:szCs w:val="24"/>
        </w:rPr>
        <w:t xml:space="preserve">for </w:t>
      </w:r>
      <w:r w:rsidR="00A4188E">
        <w:rPr>
          <w:rFonts w:ascii="Arial" w:hAnsi="Arial" w:cs="Arial"/>
          <w:sz w:val="24"/>
          <w:szCs w:val="24"/>
        </w:rPr>
        <w:t>nominat</w:t>
      </w:r>
      <w:r w:rsidR="009A003D">
        <w:rPr>
          <w:rFonts w:ascii="Arial" w:hAnsi="Arial" w:cs="Arial"/>
          <w:sz w:val="24"/>
          <w:szCs w:val="24"/>
        </w:rPr>
        <w:t>ing me</w:t>
      </w:r>
      <w:r w:rsidR="00A4188E">
        <w:rPr>
          <w:rFonts w:ascii="Arial" w:hAnsi="Arial" w:cs="Arial"/>
          <w:sz w:val="24"/>
          <w:szCs w:val="24"/>
        </w:rPr>
        <w:t xml:space="preserve"> </w:t>
      </w:r>
      <w:r w:rsidR="00496136">
        <w:rPr>
          <w:rFonts w:ascii="Arial" w:hAnsi="Arial" w:cs="Arial"/>
          <w:sz w:val="24"/>
          <w:szCs w:val="24"/>
        </w:rPr>
        <w:t xml:space="preserve"> and </w:t>
      </w:r>
      <w:r w:rsidR="009A003D">
        <w:rPr>
          <w:rFonts w:ascii="Arial" w:hAnsi="Arial" w:cs="Arial"/>
          <w:sz w:val="24"/>
          <w:szCs w:val="24"/>
        </w:rPr>
        <w:t xml:space="preserve">Director Mauritius Meteorological Services and </w:t>
      </w:r>
      <w:r w:rsidR="00496136">
        <w:rPr>
          <w:rFonts w:ascii="Arial" w:hAnsi="Arial" w:cs="Arial"/>
          <w:sz w:val="24"/>
          <w:szCs w:val="24"/>
        </w:rPr>
        <w:t xml:space="preserve">Head of the Civil Service </w:t>
      </w:r>
      <w:r w:rsidR="00CE5F54">
        <w:rPr>
          <w:rFonts w:ascii="Arial" w:hAnsi="Arial" w:cs="Arial"/>
          <w:sz w:val="24"/>
          <w:szCs w:val="24"/>
        </w:rPr>
        <w:t xml:space="preserve">for Mauritius </w:t>
      </w:r>
      <w:r w:rsidR="00496136">
        <w:rPr>
          <w:rFonts w:ascii="Arial" w:hAnsi="Arial" w:cs="Arial"/>
          <w:sz w:val="24"/>
          <w:szCs w:val="24"/>
        </w:rPr>
        <w:t xml:space="preserve">for approving </w:t>
      </w:r>
      <w:r w:rsidR="00CE5F54">
        <w:rPr>
          <w:rFonts w:ascii="Arial" w:hAnsi="Arial" w:cs="Arial"/>
          <w:sz w:val="24"/>
          <w:szCs w:val="24"/>
        </w:rPr>
        <w:t xml:space="preserve">my </w:t>
      </w:r>
      <w:r w:rsidR="00496136">
        <w:rPr>
          <w:rFonts w:ascii="Arial" w:hAnsi="Arial" w:cs="Arial"/>
          <w:sz w:val="24"/>
          <w:szCs w:val="24"/>
        </w:rPr>
        <w:t>participation.</w:t>
      </w:r>
    </w:p>
    <w:p w:rsidR="00D1325E" w:rsidRDefault="00D1325E" w:rsidP="00902C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7504" w:rsidRDefault="00F2262C" w:rsidP="00902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would also like to acknowledge the CM-SAF Head, M Werscheck, DWD to sponsor my participation in this very fruitful workshop.</w:t>
      </w:r>
      <w:r w:rsidR="0043217C">
        <w:rPr>
          <w:rFonts w:ascii="Arial" w:hAnsi="Arial" w:cs="Arial"/>
          <w:sz w:val="24"/>
          <w:szCs w:val="24"/>
        </w:rPr>
        <w:t xml:space="preserve"> </w:t>
      </w:r>
    </w:p>
    <w:p w:rsidR="00E73140" w:rsidRDefault="00E73140" w:rsidP="00902C4B">
      <w:pPr>
        <w:spacing w:after="0"/>
        <w:rPr>
          <w:rFonts w:ascii="Arial" w:hAnsi="Arial" w:cs="Arial"/>
          <w:sz w:val="24"/>
          <w:szCs w:val="24"/>
        </w:rPr>
      </w:pPr>
    </w:p>
    <w:p w:rsidR="009D7504" w:rsidRPr="00496136" w:rsidRDefault="00496136" w:rsidP="00E11D6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Booneeady</w:t>
      </w:r>
    </w:p>
    <w:p w:rsidR="009D7504" w:rsidRDefault="001928B5" w:rsidP="00E11D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Meteorologist</w:t>
      </w:r>
    </w:p>
    <w:p w:rsidR="00F2262C" w:rsidRDefault="00F2262C" w:rsidP="00E11D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Mauritius Meteorological Services</w:t>
      </w:r>
    </w:p>
    <w:p w:rsidR="005805CB" w:rsidRDefault="005805CB" w:rsidP="00E11D6D">
      <w:pPr>
        <w:spacing w:after="0"/>
        <w:rPr>
          <w:rFonts w:ascii="Arial" w:hAnsi="Arial" w:cs="Arial"/>
          <w:sz w:val="24"/>
          <w:szCs w:val="24"/>
        </w:rPr>
      </w:pPr>
    </w:p>
    <w:p w:rsidR="005805CB" w:rsidRDefault="005805CB" w:rsidP="00E11D6D">
      <w:pPr>
        <w:spacing w:after="0"/>
        <w:rPr>
          <w:rFonts w:ascii="Arial" w:hAnsi="Arial" w:cs="Arial"/>
          <w:sz w:val="24"/>
          <w:szCs w:val="24"/>
        </w:rPr>
      </w:pPr>
    </w:p>
    <w:p w:rsidR="005805CB" w:rsidRDefault="005805CB" w:rsidP="00E11D6D">
      <w:pPr>
        <w:spacing w:after="0"/>
        <w:rPr>
          <w:rFonts w:ascii="Arial" w:hAnsi="Arial" w:cs="Arial"/>
          <w:sz w:val="24"/>
          <w:szCs w:val="24"/>
        </w:rPr>
      </w:pPr>
    </w:p>
    <w:p w:rsidR="005805CB" w:rsidRDefault="005805CB" w:rsidP="00E11D6D">
      <w:pPr>
        <w:spacing w:after="0"/>
        <w:rPr>
          <w:rFonts w:ascii="Arial" w:hAnsi="Arial" w:cs="Arial"/>
          <w:sz w:val="24"/>
          <w:szCs w:val="24"/>
        </w:rPr>
      </w:pPr>
    </w:p>
    <w:p w:rsidR="005805CB" w:rsidRPr="009D7504" w:rsidRDefault="005805CB" w:rsidP="00E11D6D">
      <w:pPr>
        <w:spacing w:after="0"/>
        <w:rPr>
          <w:rFonts w:ascii="Arial" w:hAnsi="Arial" w:cs="Arial"/>
          <w:sz w:val="24"/>
          <w:szCs w:val="24"/>
        </w:rPr>
      </w:pPr>
    </w:p>
    <w:sectPr w:rsidR="005805CB" w:rsidRPr="009D7504" w:rsidSect="0043411A">
      <w:footerReference w:type="default" r:id="rId10"/>
      <w:pgSz w:w="12240" w:h="15840"/>
      <w:pgMar w:top="720" w:right="900" w:bottom="720" w:left="144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91D" w:rsidRDefault="0006691D" w:rsidP="00BE3046">
      <w:pPr>
        <w:spacing w:after="0" w:line="240" w:lineRule="auto"/>
      </w:pPr>
      <w:r>
        <w:separator/>
      </w:r>
    </w:p>
  </w:endnote>
  <w:endnote w:type="continuationSeparator" w:id="1">
    <w:p w:rsidR="0006691D" w:rsidRDefault="0006691D" w:rsidP="00BE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702"/>
      <w:docPartObj>
        <w:docPartGallery w:val="Page Numbers (Bottom of Page)"/>
        <w:docPartUnique/>
      </w:docPartObj>
    </w:sdtPr>
    <w:sdtContent>
      <w:p w:rsidR="0040694F" w:rsidRDefault="0040694F">
        <w:pPr>
          <w:pStyle w:val="Footer"/>
          <w:jc w:val="right"/>
        </w:pPr>
        <w:fldSimple w:instr=" PAGE   \* MERGEFORMAT ">
          <w:r w:rsidR="000B0822">
            <w:rPr>
              <w:noProof/>
            </w:rPr>
            <w:t>2</w:t>
          </w:r>
        </w:fldSimple>
      </w:p>
    </w:sdtContent>
  </w:sdt>
  <w:p w:rsidR="0040694F" w:rsidRDefault="004069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91D" w:rsidRDefault="0006691D" w:rsidP="00BE3046">
      <w:pPr>
        <w:spacing w:after="0" w:line="240" w:lineRule="auto"/>
      </w:pPr>
      <w:r>
        <w:separator/>
      </w:r>
    </w:p>
  </w:footnote>
  <w:footnote w:type="continuationSeparator" w:id="1">
    <w:p w:rsidR="0006691D" w:rsidRDefault="0006691D" w:rsidP="00BE3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188E"/>
    <w:multiLevelType w:val="hybridMultilevel"/>
    <w:tmpl w:val="F7063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24FF4"/>
    <w:multiLevelType w:val="hybridMultilevel"/>
    <w:tmpl w:val="FC7EF5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AA2205"/>
    <w:multiLevelType w:val="hybridMultilevel"/>
    <w:tmpl w:val="8FCAC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37E23"/>
    <w:multiLevelType w:val="hybridMultilevel"/>
    <w:tmpl w:val="9BBC146C"/>
    <w:lvl w:ilvl="0" w:tplc="791A4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5AE46C7"/>
    <w:multiLevelType w:val="hybridMultilevel"/>
    <w:tmpl w:val="F2E6E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95B46"/>
    <w:multiLevelType w:val="hybridMultilevel"/>
    <w:tmpl w:val="A44EC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C37871"/>
    <w:multiLevelType w:val="hybridMultilevel"/>
    <w:tmpl w:val="B51EBD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467095"/>
    <w:multiLevelType w:val="hybridMultilevel"/>
    <w:tmpl w:val="7A9A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D793B"/>
    <w:multiLevelType w:val="hybridMultilevel"/>
    <w:tmpl w:val="62280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5618E"/>
    <w:multiLevelType w:val="hybridMultilevel"/>
    <w:tmpl w:val="951A6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123354"/>
    <w:multiLevelType w:val="hybridMultilevel"/>
    <w:tmpl w:val="0D6AF156"/>
    <w:lvl w:ilvl="0" w:tplc="A8EE3B7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41163"/>
    <w:multiLevelType w:val="hybridMultilevel"/>
    <w:tmpl w:val="53D21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C58"/>
    <w:rsid w:val="00000FB7"/>
    <w:rsid w:val="00045ADA"/>
    <w:rsid w:val="00057657"/>
    <w:rsid w:val="0006691D"/>
    <w:rsid w:val="00074D48"/>
    <w:rsid w:val="00075993"/>
    <w:rsid w:val="0009410D"/>
    <w:rsid w:val="00095F73"/>
    <w:rsid w:val="000A203C"/>
    <w:rsid w:val="000B0822"/>
    <w:rsid w:val="000B2B01"/>
    <w:rsid w:val="000B51E5"/>
    <w:rsid w:val="000C42E0"/>
    <w:rsid w:val="000D76C1"/>
    <w:rsid w:val="00114293"/>
    <w:rsid w:val="00115C8E"/>
    <w:rsid w:val="00121B27"/>
    <w:rsid w:val="00121D0F"/>
    <w:rsid w:val="00125AA9"/>
    <w:rsid w:val="00134018"/>
    <w:rsid w:val="001855A8"/>
    <w:rsid w:val="001928B5"/>
    <w:rsid w:val="00197C0F"/>
    <w:rsid w:val="001D0AEF"/>
    <w:rsid w:val="001E48E9"/>
    <w:rsid w:val="0020085C"/>
    <w:rsid w:val="00253C22"/>
    <w:rsid w:val="00295900"/>
    <w:rsid w:val="002A161D"/>
    <w:rsid w:val="002C13BF"/>
    <w:rsid w:val="002C37E5"/>
    <w:rsid w:val="002E24CA"/>
    <w:rsid w:val="002E6F78"/>
    <w:rsid w:val="00302339"/>
    <w:rsid w:val="0032402D"/>
    <w:rsid w:val="00330746"/>
    <w:rsid w:val="00352DC0"/>
    <w:rsid w:val="0039006D"/>
    <w:rsid w:val="003B56E8"/>
    <w:rsid w:val="0040694F"/>
    <w:rsid w:val="00416DD2"/>
    <w:rsid w:val="00422AD6"/>
    <w:rsid w:val="0043217C"/>
    <w:rsid w:val="0043411A"/>
    <w:rsid w:val="0047456B"/>
    <w:rsid w:val="00496136"/>
    <w:rsid w:val="004D0B8A"/>
    <w:rsid w:val="004D1618"/>
    <w:rsid w:val="004D5757"/>
    <w:rsid w:val="004F0DB9"/>
    <w:rsid w:val="00507BC5"/>
    <w:rsid w:val="00517E7C"/>
    <w:rsid w:val="005559BA"/>
    <w:rsid w:val="00561858"/>
    <w:rsid w:val="00564CE9"/>
    <w:rsid w:val="00572461"/>
    <w:rsid w:val="005805CB"/>
    <w:rsid w:val="00581F81"/>
    <w:rsid w:val="00590C6A"/>
    <w:rsid w:val="005938F9"/>
    <w:rsid w:val="005B6DCB"/>
    <w:rsid w:val="005C64A3"/>
    <w:rsid w:val="005E4CCD"/>
    <w:rsid w:val="005E6C62"/>
    <w:rsid w:val="005F2328"/>
    <w:rsid w:val="005F5438"/>
    <w:rsid w:val="006015F4"/>
    <w:rsid w:val="00625AAE"/>
    <w:rsid w:val="006425DF"/>
    <w:rsid w:val="00654267"/>
    <w:rsid w:val="0066788C"/>
    <w:rsid w:val="006C0BCE"/>
    <w:rsid w:val="00706EEA"/>
    <w:rsid w:val="00716866"/>
    <w:rsid w:val="00716BCD"/>
    <w:rsid w:val="00723403"/>
    <w:rsid w:val="00724C58"/>
    <w:rsid w:val="007461DC"/>
    <w:rsid w:val="00751FFF"/>
    <w:rsid w:val="007D2107"/>
    <w:rsid w:val="00820068"/>
    <w:rsid w:val="0084518D"/>
    <w:rsid w:val="008605EE"/>
    <w:rsid w:val="008633F7"/>
    <w:rsid w:val="008729A7"/>
    <w:rsid w:val="00887BCC"/>
    <w:rsid w:val="00896D42"/>
    <w:rsid w:val="008B7968"/>
    <w:rsid w:val="008C0E02"/>
    <w:rsid w:val="008E487F"/>
    <w:rsid w:val="008F0637"/>
    <w:rsid w:val="008F0FCF"/>
    <w:rsid w:val="00902C4B"/>
    <w:rsid w:val="00922B51"/>
    <w:rsid w:val="00931143"/>
    <w:rsid w:val="00985C5F"/>
    <w:rsid w:val="009A003D"/>
    <w:rsid w:val="009C15C2"/>
    <w:rsid w:val="009C1D15"/>
    <w:rsid w:val="009D7504"/>
    <w:rsid w:val="00A07480"/>
    <w:rsid w:val="00A128F4"/>
    <w:rsid w:val="00A25A1A"/>
    <w:rsid w:val="00A37DC6"/>
    <w:rsid w:val="00A4188E"/>
    <w:rsid w:val="00A43D0B"/>
    <w:rsid w:val="00A45D46"/>
    <w:rsid w:val="00A61DED"/>
    <w:rsid w:val="00AE5A49"/>
    <w:rsid w:val="00AF243C"/>
    <w:rsid w:val="00B310C8"/>
    <w:rsid w:val="00B3691E"/>
    <w:rsid w:val="00B65521"/>
    <w:rsid w:val="00BC7CE0"/>
    <w:rsid w:val="00BE3046"/>
    <w:rsid w:val="00C0020E"/>
    <w:rsid w:val="00C240A2"/>
    <w:rsid w:val="00C66DCA"/>
    <w:rsid w:val="00CA15D6"/>
    <w:rsid w:val="00CE5F54"/>
    <w:rsid w:val="00CF7869"/>
    <w:rsid w:val="00D1325E"/>
    <w:rsid w:val="00D17028"/>
    <w:rsid w:val="00D2090F"/>
    <w:rsid w:val="00D40774"/>
    <w:rsid w:val="00D44A15"/>
    <w:rsid w:val="00D45DC4"/>
    <w:rsid w:val="00DC0B99"/>
    <w:rsid w:val="00DE2F14"/>
    <w:rsid w:val="00DE4C4E"/>
    <w:rsid w:val="00E076EC"/>
    <w:rsid w:val="00E11D6D"/>
    <w:rsid w:val="00E32719"/>
    <w:rsid w:val="00E51D60"/>
    <w:rsid w:val="00E73140"/>
    <w:rsid w:val="00E77E31"/>
    <w:rsid w:val="00EA2FE0"/>
    <w:rsid w:val="00EA478F"/>
    <w:rsid w:val="00EE2E98"/>
    <w:rsid w:val="00F2262C"/>
    <w:rsid w:val="00F257C1"/>
    <w:rsid w:val="00F313A1"/>
    <w:rsid w:val="00F412EB"/>
    <w:rsid w:val="00F56D26"/>
    <w:rsid w:val="00F71222"/>
    <w:rsid w:val="00F84581"/>
    <w:rsid w:val="00F91144"/>
    <w:rsid w:val="00F91853"/>
    <w:rsid w:val="00FE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74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3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046"/>
  </w:style>
  <w:style w:type="paragraph" w:styleId="Footer">
    <w:name w:val="footer"/>
    <w:basedOn w:val="Normal"/>
    <w:link w:val="FooterChar"/>
    <w:uiPriority w:val="99"/>
    <w:unhideWhenUsed/>
    <w:rsid w:val="00BE3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046"/>
  </w:style>
  <w:style w:type="character" w:customStyle="1" w:styleId="NoSpacingChar">
    <w:name w:val="No Spacing Char"/>
    <w:basedOn w:val="DefaultParagraphFont"/>
    <w:link w:val="NoSpacing"/>
    <w:uiPriority w:val="1"/>
    <w:locked/>
    <w:rsid w:val="005559BA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5559BA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0746"/>
    <w:rPr>
      <w:color w:val="0000FF"/>
      <w:u w:val="single"/>
    </w:rPr>
  </w:style>
  <w:style w:type="paragraph" w:customStyle="1" w:styleId="Default">
    <w:name w:val="Default"/>
    <w:rsid w:val="000759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af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msaf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7207-7EAA-4863-8153-5252F8D6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Prithiviraj BOONEEADY</dc:creator>
  <cp:lastModifiedBy>UoM</cp:lastModifiedBy>
  <cp:revision>8</cp:revision>
  <cp:lastPrinted>2010-04-07T06:52:00Z</cp:lastPrinted>
  <dcterms:created xsi:type="dcterms:W3CDTF">2010-09-22T07:54:00Z</dcterms:created>
  <dcterms:modified xsi:type="dcterms:W3CDTF">2010-09-29T18:20:00Z</dcterms:modified>
</cp:coreProperties>
</file>