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55860" w14:textId="4FA85310" w:rsidR="0004172B" w:rsidRPr="0004172B" w:rsidRDefault="0004172B" w:rsidP="0004172B">
      <w:pPr>
        <w:rPr>
          <w:b/>
          <w:bCs/>
        </w:rPr>
      </w:pPr>
      <w:r w:rsidRPr="0004172B">
        <w:rPr>
          <w:b/>
          <w:bCs/>
        </w:rPr>
        <w:t>Statistics for 1</w:t>
      </w:r>
      <w:r w:rsidRPr="0004172B">
        <w:rPr>
          <w:b/>
          <w:bCs/>
          <w:vertAlign w:val="superscript"/>
        </w:rPr>
        <w:t>st</w:t>
      </w:r>
      <w:r w:rsidRPr="0004172B">
        <w:rPr>
          <w:b/>
          <w:bCs/>
        </w:rPr>
        <w:t xml:space="preserve"> April 202</w:t>
      </w:r>
      <w:r>
        <w:rPr>
          <w:b/>
          <w:bCs/>
        </w:rPr>
        <w:t>2</w:t>
      </w:r>
      <w:r w:rsidRPr="0004172B">
        <w:rPr>
          <w:b/>
          <w:bCs/>
        </w:rPr>
        <w:t>- 31</w:t>
      </w:r>
      <w:r w:rsidRPr="0004172B">
        <w:rPr>
          <w:b/>
          <w:bCs/>
          <w:vertAlign w:val="superscript"/>
        </w:rPr>
        <w:t>st</w:t>
      </w:r>
      <w:r w:rsidRPr="0004172B">
        <w:rPr>
          <w:b/>
          <w:bCs/>
        </w:rPr>
        <w:t xml:space="preserve"> March 202</w:t>
      </w:r>
      <w:r>
        <w:rPr>
          <w:b/>
          <w:bCs/>
        </w:rPr>
        <w:t>3</w:t>
      </w:r>
      <w:r w:rsidRPr="0004172B">
        <w:rPr>
          <w:b/>
          <w:bCs/>
        </w:rPr>
        <w:t>:</w:t>
      </w:r>
    </w:p>
    <w:p w14:paraId="0FDC24FB" w14:textId="5F37AF88" w:rsidR="0004172B" w:rsidRPr="0004172B" w:rsidRDefault="0004172B" w:rsidP="0004172B">
      <w:r>
        <w:rPr>
          <w:b/>
          <w:bCs/>
        </w:rPr>
        <w:t>79</w:t>
      </w:r>
      <w:r w:rsidRPr="0004172B">
        <w:t xml:space="preserve"> Freedom of Information (FOI)/Environmental Information (EIR) requests.</w:t>
      </w:r>
    </w:p>
    <w:p w14:paraId="0B837D50" w14:textId="5B7BB99F" w:rsidR="0004172B" w:rsidRPr="0004172B" w:rsidRDefault="0004172B" w:rsidP="0004172B">
      <w:r>
        <w:rPr>
          <w:b/>
          <w:bCs/>
        </w:rPr>
        <w:t>9</w:t>
      </w:r>
      <w:r w:rsidRPr="0004172B">
        <w:t xml:space="preserve"> of these were complex cases, which required a Public Interest Test. </w:t>
      </w:r>
    </w:p>
    <w:p w14:paraId="4E6B2E85" w14:textId="1BF21EB7" w:rsidR="0004172B" w:rsidRPr="0004172B" w:rsidRDefault="0004172B" w:rsidP="0004172B">
      <w:r>
        <w:rPr>
          <w:b/>
          <w:bCs/>
        </w:rPr>
        <w:t>5</w:t>
      </w:r>
      <w:r w:rsidRPr="0004172B">
        <w:t xml:space="preserve"> of these were responded to outside of statutory timescales. </w:t>
      </w:r>
    </w:p>
    <w:p w14:paraId="691A9F32" w14:textId="77777777" w:rsidR="00235EC2" w:rsidRDefault="00235EC2"/>
    <w:sectPr w:rsidR="00235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2B"/>
    <w:rsid w:val="0004172B"/>
    <w:rsid w:val="00235EC2"/>
    <w:rsid w:val="00537785"/>
    <w:rsid w:val="0060577A"/>
    <w:rsid w:val="0087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C69C2"/>
  <w15:chartTrackingRefBased/>
  <w15:docId w15:val="{7BF7256A-465B-4AD7-9AA2-E3BF7441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3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etoffice.sharepoint.com/sites/LegalRegulatoryTeam/foi/Forms/Met%20Office%20Document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t Office Document" ma:contentTypeID="0x01010008EC4BDFB4C3D542892399C37F0B505F00089818373C2DFD489924B7268E9D1B0B" ma:contentTypeVersion="28" ma:contentTypeDescription="" ma:contentTypeScope="" ma:versionID="d5837dceeae76a933c27ea4dac80c7e1">
  <xsd:schema xmlns:xsd="http://www.w3.org/2001/XMLSchema" xmlns:xs="http://www.w3.org/2001/XMLSchema" xmlns:p="http://schemas.microsoft.com/office/2006/metadata/properties" xmlns:ns2="95a6d21c-7db0-4b7e-981f-b4f22b02b9d8" targetNamespace="http://schemas.microsoft.com/office/2006/metadata/properties" ma:root="true" ma:fieldsID="21479350b6f39befefcc1211e3663fb2" ns2:_="">
    <xsd:import namespace="95a6d21c-7db0-4b7e-981f-b4f22b02b9d8"/>
    <xsd:element name="properties">
      <xsd:complexType>
        <xsd:sequence>
          <xsd:element name="documentManagement">
            <xsd:complexType>
              <xsd:all>
                <xsd:element ref="ns2:TNA" minOccurs="0"/>
                <xsd:element ref="ns2:Re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6d21c-7db0-4b7e-981f-b4f22b02b9d8" elementFormDefault="qualified">
    <xsd:import namespace="http://schemas.microsoft.com/office/2006/documentManagement/types"/>
    <xsd:import namespace="http://schemas.microsoft.com/office/infopath/2007/PartnerControls"/>
    <xsd:element name="TNA" ma:index="1" nillable="true" ma:displayName="TNA" ma:default="Not of potential interest" ma:format="Dropdown" ma:internalName="TNA">
      <xsd:simpleType>
        <xsd:restriction base="dms:Choice">
          <xsd:enumeration value="Not of potential interest"/>
          <xsd:enumeration value="Potential TNA Record"/>
          <xsd:enumeration value="Flagged for TNA"/>
          <xsd:enumeration value="List to TNA"/>
          <xsd:enumeration value="Not listed to TNA"/>
          <xsd:enumeration value="Transferred to TNA"/>
          <xsd:enumeration value="Published by TNA"/>
        </xsd:restriction>
      </xsd:simpleType>
    </xsd:element>
    <xsd:element name="ReviewDate" ma:index="2" nillable="true" ma:displayName="Review Date" ma:format="DateOnly" ma:internalName="Review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1bb55a9-a1b5-4196-b12d-1833970ed366" ContentTypeId="0x01010008EC4BDFB4C3D542892399C37F0B505F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95a6d21c-7db0-4b7e-981f-b4f22b02b9d8" xsi:nil="true"/>
    <TNA xmlns="95a6d21c-7db0-4b7e-981f-b4f22b02b9d8">Not of potential interest</TN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8A0C5-E42A-4D35-90B4-63B0098D7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6d21c-7db0-4b7e-981f-b4f22b02b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764AB-5E5B-44C1-8EE3-AB2C6393AD5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C1ADBC6-8D1C-48BD-90D7-7629056F9DA6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5a6d21c-7db0-4b7e-981f-b4f22b02b9d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56C0B8B-655E-4910-B4A4-735469666F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Goss, Holly</dc:creator>
  <cp:keywords/>
  <dc:description/>
  <cp:lastModifiedBy>Holly Goss</cp:lastModifiedBy>
  <cp:revision>2</cp:revision>
  <dcterms:created xsi:type="dcterms:W3CDTF">2024-07-02T07:25:00Z</dcterms:created>
  <dcterms:modified xsi:type="dcterms:W3CDTF">2024-07-02T07:33:00Z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0x01010008EC4BDFB4C3D542892399C37F0B505F00089818373C2DFD489924B7268E9D1B0B</vt:lpwstr>
  </property>
</Properties>
</file>