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2"/>
        </w:rPr>
      </w:pPr>
      <w:r>
        <w:rPr/>
        <w:pict>
          <v:group style="position:absolute;margin-left:14.173pt;margin-top:14.174001pt;width:823.85pt;height:169.45pt;mso-position-horizontal-relative:page;mso-position-vertical-relative:page;z-index:-15780352" id="docshapegroup1" coordorigin="283,283" coordsize="16477,3389">
            <v:rect style="position:absolute;left:283;top:283;width:16271;height:2640" id="docshape2" filled="true" fillcolor="#0d7da8" stroked="false">
              <v:fill type="solid"/>
            </v:rect>
            <v:line style="position:absolute" from="720,1225" to="16118,1225" stroked="true" strokeweight=".5pt" strokecolor="#ffffff">
              <v:stroke dashstyle="solid"/>
            </v:line>
            <v:shape style="position:absolute;left:13528;top:1688;width:3232;height:1984" type="#_x0000_t75" id="docshape3" stroked="false">
              <v:imagedata r:id="rId5" o:title=""/>
            </v:shape>
            <w10:wrap type="none"/>
          </v:group>
        </w:pict>
      </w:r>
    </w:p>
    <w:p>
      <w:pPr>
        <w:tabs>
          <w:tab w:pos="13355" w:val="left" w:leader="none"/>
        </w:tabs>
        <w:spacing w:before="141"/>
        <w:ind w:left="160" w:right="0" w:firstLine="0"/>
        <w:jc w:val="left"/>
        <w:rPr>
          <w:rFonts w:ascii="FSEmeric-ExtraBold"/>
          <w:b/>
          <w:sz w:val="20"/>
        </w:rPr>
      </w:pPr>
      <w:r>
        <w:rPr>
          <w:color w:val="FFFFFF"/>
          <w:sz w:val="20"/>
        </w:rPr>
        <w:t>Rhyfelwyr</w:t>
      </w:r>
      <w:r>
        <w:rPr>
          <w:color w:val="FFFFFF"/>
          <w:spacing w:val="4"/>
          <w:sz w:val="20"/>
        </w:rPr>
        <w:t> </w:t>
      </w:r>
      <w:r>
        <w:rPr>
          <w:color w:val="FFFFFF"/>
          <w:sz w:val="20"/>
        </w:rPr>
        <w:t>y</w:t>
      </w:r>
      <w:r>
        <w:rPr>
          <w:color w:val="FFFFFF"/>
          <w:spacing w:val="5"/>
          <w:sz w:val="20"/>
        </w:rPr>
        <w:t> </w:t>
      </w:r>
      <w:r>
        <w:rPr>
          <w:color w:val="FFFFFF"/>
          <w:spacing w:val="-2"/>
          <w:sz w:val="20"/>
        </w:rPr>
        <w:t>tywydd</w:t>
      </w:r>
      <w:r>
        <w:rPr>
          <w:color w:val="FFFFFF"/>
          <w:sz w:val="20"/>
        </w:rPr>
        <w:tab/>
      </w:r>
      <w:r>
        <w:rPr>
          <w:rFonts w:ascii="FSEmeric-ExtraBold"/>
          <w:b/>
          <w:color w:val="231F20"/>
          <w:sz w:val="20"/>
        </w:rPr>
        <w:t>Darganfod</w:t>
      </w:r>
      <w:r>
        <w:rPr>
          <w:rFonts w:ascii="FSEmeric-ExtraBold"/>
          <w:b/>
          <w:color w:val="231F20"/>
          <w:spacing w:val="6"/>
          <w:sz w:val="20"/>
        </w:rPr>
        <w:t> </w:t>
      </w:r>
      <w:r>
        <w:rPr>
          <w:rFonts w:ascii="FSEmeric-ExtraBold"/>
          <w:b/>
          <w:color w:val="231F20"/>
          <w:sz w:val="20"/>
        </w:rPr>
        <w:t>yn</w:t>
      </w:r>
      <w:r>
        <w:rPr>
          <w:rFonts w:ascii="FSEmeric-ExtraBold"/>
          <w:b/>
          <w:color w:val="231F20"/>
          <w:spacing w:val="7"/>
          <w:sz w:val="20"/>
        </w:rPr>
        <w:t> </w:t>
      </w:r>
      <w:r>
        <w:rPr>
          <w:rFonts w:ascii="FSEmeric-ExtraBold"/>
          <w:b/>
          <w:color w:val="231F20"/>
          <w:spacing w:val="-2"/>
          <w:sz w:val="20"/>
        </w:rPr>
        <w:t>ddyfnach</w:t>
      </w:r>
    </w:p>
    <w:p>
      <w:pPr>
        <w:pStyle w:val="BodyText"/>
        <w:rPr>
          <w:rFonts w:ascii="FSEmeric-ExtraBold"/>
          <w:b/>
          <w:sz w:val="28"/>
        </w:rPr>
      </w:pPr>
    </w:p>
    <w:p>
      <w:pPr>
        <w:pStyle w:val="BodyText"/>
        <w:spacing w:before="10"/>
        <w:rPr>
          <w:rFonts w:ascii="FSEmeric-ExtraBold"/>
          <w:b/>
          <w:sz w:val="26"/>
        </w:rPr>
      </w:pPr>
    </w:p>
    <w:p>
      <w:pPr>
        <w:pStyle w:val="Title"/>
      </w:pPr>
      <w:r>
        <w:rPr>
          <w:color w:val="202427"/>
        </w:rPr>
        <w:t>Cynnwys</w:t>
      </w:r>
      <w:r>
        <w:rPr>
          <w:color w:val="202427"/>
          <w:spacing w:val="-41"/>
        </w:rPr>
        <w:t> </w:t>
      </w:r>
      <w:r>
        <w:rPr>
          <w:color w:val="202427"/>
        </w:rPr>
        <w:t>yn</w:t>
      </w:r>
      <w:r>
        <w:rPr>
          <w:color w:val="202427"/>
          <w:spacing w:val="-38"/>
        </w:rPr>
        <w:t> </w:t>
      </w:r>
      <w:r>
        <w:rPr>
          <w:color w:val="202427"/>
        </w:rPr>
        <w:t>seiliedig</w:t>
      </w:r>
      <w:r>
        <w:rPr>
          <w:color w:val="202427"/>
          <w:spacing w:val="-38"/>
        </w:rPr>
        <w:t> </w:t>
      </w:r>
      <w:r>
        <w:rPr>
          <w:color w:val="202427"/>
        </w:rPr>
        <w:t>ar</w:t>
      </w:r>
      <w:r>
        <w:rPr>
          <w:color w:val="202427"/>
          <w:spacing w:val="-38"/>
        </w:rPr>
        <w:t> </w:t>
      </w:r>
      <w:r>
        <w:rPr>
          <w:color w:val="202427"/>
        </w:rPr>
        <w:t>drafodaeth</w:t>
      </w:r>
      <w:r>
        <w:rPr>
          <w:color w:val="202427"/>
          <w:spacing w:val="-38"/>
        </w:rPr>
        <w:t> </w:t>
      </w:r>
      <w:r>
        <w:rPr>
          <w:color w:val="202427"/>
          <w:spacing w:val="-5"/>
        </w:rPr>
        <w:t>P4C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0"/>
        <w:rPr>
          <w:sz w:val="22"/>
        </w:rPr>
      </w:pPr>
    </w:p>
    <w:p>
      <w:pPr>
        <w:pStyle w:val="BodyText"/>
        <w:spacing w:line="290" w:lineRule="auto" w:before="124"/>
        <w:ind w:left="160" w:right="7674"/>
      </w:pPr>
      <w:r>
        <w:rPr>
          <w:color w:val="202427"/>
          <w:spacing w:val="-2"/>
        </w:rPr>
        <w:t>Dewiswch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un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ysgogiad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o’r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rhai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isod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a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gofynnwch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y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cwestiynau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cysylltiedig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i’ch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dysgwyr. </w:t>
      </w:r>
      <w:r>
        <w:rPr>
          <w:color w:val="202427"/>
          <w:spacing w:val="-4"/>
        </w:rPr>
        <w:t>Ceir rhagor o ganllawiau ar sut i gyflwyno gwers P4C yn y Canllaw Athrawon P4C ategol.</w:t>
      </w:r>
    </w:p>
    <w:p>
      <w:pPr>
        <w:pStyle w:val="BodyText"/>
        <w:spacing w:before="3"/>
        <w:rPr>
          <w:sz w:val="29"/>
        </w:rPr>
      </w:pPr>
    </w:p>
    <w:tbl>
      <w:tblPr>
        <w:tblW w:w="0" w:type="auto"/>
        <w:jc w:val="left"/>
        <w:tblInd w:w="1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46"/>
        <w:gridCol w:w="5202"/>
        <w:gridCol w:w="5149"/>
      </w:tblGrid>
      <w:tr>
        <w:trPr>
          <w:trHeight w:val="628" w:hRule="atLeast"/>
        </w:trPr>
        <w:tc>
          <w:tcPr>
            <w:tcW w:w="5046" w:type="dxa"/>
            <w:shd w:val="clear" w:color="auto" w:fill="231F20"/>
          </w:tcPr>
          <w:p>
            <w:pPr>
              <w:pStyle w:val="TableParagraph"/>
              <w:spacing w:before="179"/>
              <w:ind w:left="396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8"/>
                <w:sz w:val="24"/>
              </w:rPr>
              <w:t>Ysgogiad</w:t>
            </w:r>
            <w:r>
              <w:rPr>
                <w:rFonts w:ascii="FSEmeric-ExtraBold"/>
                <w:b/>
                <w:color w:val="FFFFFF"/>
                <w:spacing w:val="-1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10"/>
                <w:sz w:val="24"/>
              </w:rPr>
              <w:t>1</w:t>
            </w:r>
          </w:p>
        </w:tc>
        <w:tc>
          <w:tcPr>
            <w:tcW w:w="5202" w:type="dxa"/>
            <w:shd w:val="clear" w:color="auto" w:fill="231F20"/>
          </w:tcPr>
          <w:p>
            <w:pPr>
              <w:pStyle w:val="TableParagraph"/>
              <w:spacing w:before="179"/>
              <w:ind w:left="483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8"/>
                <w:sz w:val="24"/>
              </w:rPr>
              <w:t>Ysgogiad</w:t>
            </w:r>
            <w:r>
              <w:rPr>
                <w:rFonts w:ascii="FSEmeric-ExtraBold"/>
                <w:b/>
                <w:color w:val="FFFFFF"/>
                <w:spacing w:val="-1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10"/>
                <w:sz w:val="24"/>
              </w:rPr>
              <w:t>2</w:t>
            </w:r>
          </w:p>
        </w:tc>
        <w:tc>
          <w:tcPr>
            <w:tcW w:w="5149" w:type="dxa"/>
            <w:shd w:val="clear" w:color="auto" w:fill="231F20"/>
          </w:tcPr>
          <w:p>
            <w:pPr>
              <w:pStyle w:val="TableParagraph"/>
              <w:spacing w:before="179"/>
              <w:ind w:left="414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8"/>
                <w:sz w:val="24"/>
              </w:rPr>
              <w:t>Ysgogiad</w:t>
            </w:r>
            <w:r>
              <w:rPr>
                <w:rFonts w:ascii="FSEmeric-ExtraBold"/>
                <w:b/>
                <w:color w:val="FFFFFF"/>
                <w:spacing w:val="-1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10"/>
                <w:sz w:val="24"/>
              </w:rPr>
              <w:t>3</w:t>
            </w:r>
          </w:p>
        </w:tc>
      </w:tr>
      <w:tr>
        <w:trPr>
          <w:trHeight w:val="1649" w:hRule="atLeast"/>
        </w:trPr>
        <w:tc>
          <w:tcPr>
            <w:tcW w:w="5046" w:type="dxa"/>
            <w:tcBorders>
              <w:bottom w:val="single" w:sz="8" w:space="0" w:color="0D7DA8"/>
            </w:tcBorders>
            <w:shd w:val="clear" w:color="auto" w:fill="E4EAF0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310"/>
              <w:rPr>
                <w:sz w:val="20"/>
              </w:rPr>
            </w:pPr>
            <w:hyperlink r:id="rId6">
              <w:r>
                <w:rPr>
                  <w:rFonts w:ascii="FSEmeric-ExtraBold" w:hAnsi="FSEmeric-ExtraBold"/>
                  <w:b/>
                  <w:color w:val="0D7DA8"/>
                  <w:spacing w:val="-4"/>
                  <w:sz w:val="20"/>
                  <w:u w:val="single" w:color="0D7DA8"/>
                </w:rPr>
                <w:t>Achub</w:t>
              </w:r>
              <w:r>
                <w:rPr>
                  <w:rFonts w:ascii="FSEmeric-ExtraBold" w:hAnsi="FSEmeric-ExtraBold"/>
                  <w:b/>
                  <w:color w:val="0D7DA8"/>
                  <w:spacing w:val="-5"/>
                  <w:sz w:val="20"/>
                  <w:u w:val="single" w:color="0D7DA8"/>
                </w:rPr>
                <w:t> </w:t>
              </w:r>
              <w:r>
                <w:rPr>
                  <w:rFonts w:ascii="FSEmeric-ExtraBold" w:hAnsi="FSEmeric-ExtraBold"/>
                  <w:b/>
                  <w:color w:val="0D7DA8"/>
                  <w:spacing w:val="-4"/>
                  <w:sz w:val="20"/>
                  <w:u w:val="single" w:color="0D7DA8"/>
                </w:rPr>
                <w:t>bywydau</w:t>
              </w:r>
              <w:r>
                <w:rPr>
                  <w:rFonts w:ascii="FSEmeric-ExtraBold" w:hAnsi="FSEmeric-ExtraBold"/>
                  <w:b/>
                  <w:color w:val="0D7DA8"/>
                  <w:spacing w:val="-5"/>
                  <w:sz w:val="20"/>
                  <w:u w:val="single" w:color="0D7DA8"/>
                </w:rPr>
                <w:t> </w:t>
              </w:r>
              <w:r>
                <w:rPr>
                  <w:rFonts w:ascii="FSEmeric-ExtraBold" w:hAnsi="FSEmeric-ExtraBold"/>
                  <w:b/>
                  <w:color w:val="0D7DA8"/>
                  <w:spacing w:val="-4"/>
                  <w:sz w:val="20"/>
                  <w:u w:val="single" w:color="0D7DA8"/>
                </w:rPr>
                <w:t>ar</w:t>
              </w:r>
              <w:r>
                <w:rPr>
                  <w:rFonts w:ascii="FSEmeric-ExtraBold" w:hAnsi="FSEmeric-ExtraBold"/>
                  <w:b/>
                  <w:color w:val="0D7DA8"/>
                  <w:spacing w:val="-5"/>
                  <w:sz w:val="20"/>
                  <w:u w:val="single" w:color="0D7DA8"/>
                </w:rPr>
                <w:t> </w:t>
              </w:r>
              <w:r>
                <w:rPr>
                  <w:rFonts w:ascii="FSEmeric-ExtraBold" w:hAnsi="FSEmeric-ExtraBold"/>
                  <w:b/>
                  <w:color w:val="0D7DA8"/>
                  <w:spacing w:val="-4"/>
                  <w:sz w:val="20"/>
                  <w:u w:val="single" w:color="0D7DA8"/>
                </w:rPr>
                <w:t>Lyn</w:t>
              </w:r>
              <w:r>
                <w:rPr>
                  <w:rFonts w:ascii="FSEmeric-ExtraBold" w:hAnsi="FSEmeric-ExtraBold"/>
                  <w:b/>
                  <w:color w:val="0D7DA8"/>
                  <w:spacing w:val="-5"/>
                  <w:sz w:val="20"/>
                  <w:u w:val="single" w:color="0D7DA8"/>
                </w:rPr>
                <w:t> </w:t>
              </w:r>
              <w:r>
                <w:rPr>
                  <w:rFonts w:ascii="FSEmeric-ExtraBold" w:hAnsi="FSEmeric-ExtraBold"/>
                  <w:b/>
                  <w:color w:val="0D7DA8"/>
                  <w:spacing w:val="-4"/>
                  <w:sz w:val="20"/>
                  <w:u w:val="single" w:color="0D7DA8"/>
                </w:rPr>
                <w:t>Victoria</w:t>
              </w:r>
            </w:hyperlink>
            <w:r>
              <w:rPr>
                <w:color w:val="202427"/>
                <w:spacing w:val="-4"/>
                <w:sz w:val="20"/>
              </w:rPr>
              <w:t>,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erthygl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o’r </w:t>
            </w:r>
            <w:r>
              <w:rPr>
                <w:color w:val="202427"/>
                <w:sz w:val="20"/>
              </w:rPr>
              <w:t>Swyddfa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Dywydd</w:t>
            </w:r>
          </w:p>
        </w:tc>
        <w:tc>
          <w:tcPr>
            <w:tcW w:w="5202" w:type="dxa"/>
            <w:tcBorders>
              <w:bottom w:val="single" w:sz="8" w:space="0" w:color="0D7DA8"/>
            </w:tcBorders>
            <w:shd w:val="clear" w:color="auto" w:fill="E4EAF0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83" w:right="431"/>
              <w:rPr>
                <w:sz w:val="20"/>
              </w:rPr>
            </w:pPr>
            <w:hyperlink r:id="rId7">
              <w:r>
                <w:rPr>
                  <w:rFonts w:ascii="FSEmeric-ExtraBold"/>
                  <w:b/>
                  <w:color w:val="0D7DA8"/>
                  <w:spacing w:val="-4"/>
                  <w:sz w:val="20"/>
                  <w:u w:val="single" w:color="0D7DA8"/>
                </w:rPr>
                <w:t>Ffilm Climate Smart Villages</w:t>
              </w:r>
              <w:r>
                <w:rPr>
                  <w:rFonts w:ascii="FSEmeric-ExtraBold"/>
                  <w:b/>
                  <w:color w:val="0D7DA8"/>
                  <w:spacing w:val="-4"/>
                  <w:sz w:val="20"/>
                </w:rPr>
                <w:t> </w:t>
              </w:r>
            </w:hyperlink>
            <w:r>
              <w:rPr>
                <w:color w:val="202427"/>
                <w:spacing w:val="-4"/>
                <w:sz w:val="20"/>
              </w:rPr>
              <w:t>gan Newyddion BBC</w:t>
            </w:r>
          </w:p>
        </w:tc>
        <w:tc>
          <w:tcPr>
            <w:tcW w:w="5149" w:type="dxa"/>
            <w:tcBorders>
              <w:bottom w:val="single" w:sz="8" w:space="0" w:color="0D7DA8"/>
            </w:tcBorders>
            <w:shd w:val="clear" w:color="auto" w:fill="E4EAF0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14" w:right="421"/>
              <w:rPr>
                <w:sz w:val="20"/>
              </w:rPr>
            </w:pPr>
            <w:hyperlink r:id="rId8">
              <w:r>
                <w:rPr>
                  <w:rFonts w:ascii="FSEmeric-ExtraBold" w:hAnsi="FSEmeric-ExtraBold"/>
                  <w:b/>
                  <w:color w:val="0D7DA8"/>
                  <w:spacing w:val="-4"/>
                  <w:sz w:val="20"/>
                  <w:u w:val="single" w:color="0D7DA8"/>
                </w:rPr>
                <w:t>Ffilm</w:t>
              </w:r>
              <w:r>
                <w:rPr>
                  <w:rFonts w:ascii="FSEmeric-ExtraBold" w:hAnsi="FSEmeric-ExtraBold"/>
                  <w:b/>
                  <w:color w:val="0D7DA8"/>
                  <w:spacing w:val="-5"/>
                  <w:sz w:val="20"/>
                  <w:u w:val="single" w:color="0D7DA8"/>
                </w:rPr>
                <w:t> </w:t>
              </w:r>
              <w:r>
                <w:rPr>
                  <w:rFonts w:ascii="FSEmeric-ExtraBold" w:hAnsi="FSEmeric-ExtraBold"/>
                  <w:b/>
                  <w:color w:val="0D7DA8"/>
                  <w:spacing w:val="-4"/>
                  <w:sz w:val="20"/>
                  <w:u w:val="single" w:color="0D7DA8"/>
                </w:rPr>
                <w:t>Newid</w:t>
              </w:r>
              <w:r>
                <w:rPr>
                  <w:rFonts w:ascii="FSEmeric-ExtraBold" w:hAnsi="FSEmeric-ExtraBold"/>
                  <w:b/>
                  <w:color w:val="0D7DA8"/>
                  <w:spacing w:val="-5"/>
                  <w:sz w:val="20"/>
                  <w:u w:val="single" w:color="0D7DA8"/>
                </w:rPr>
                <w:t> </w:t>
              </w:r>
              <w:r>
                <w:rPr>
                  <w:rFonts w:ascii="FSEmeric-ExtraBold" w:hAnsi="FSEmeric-ExtraBold"/>
                  <w:b/>
                  <w:color w:val="0D7DA8"/>
                  <w:spacing w:val="-4"/>
                  <w:sz w:val="20"/>
                  <w:u w:val="single" w:color="0D7DA8"/>
                </w:rPr>
                <w:t>Hinsawdd</w:t>
              </w:r>
              <w:r>
                <w:rPr>
                  <w:rFonts w:ascii="FSEmeric-ExtraBold" w:hAnsi="FSEmeric-ExtraBold"/>
                  <w:b/>
                  <w:color w:val="0D7DA8"/>
                  <w:spacing w:val="-5"/>
                  <w:sz w:val="20"/>
                  <w:u w:val="single" w:color="0D7DA8"/>
                </w:rPr>
                <w:t> </w:t>
              </w:r>
              <w:r>
                <w:rPr>
                  <w:rFonts w:ascii="FSEmeric-ExtraBold" w:hAnsi="FSEmeric-ExtraBold"/>
                  <w:b/>
                  <w:color w:val="0D7DA8"/>
                  <w:spacing w:val="-4"/>
                  <w:sz w:val="20"/>
                  <w:u w:val="single" w:color="0D7DA8"/>
                </w:rPr>
                <w:t>a</w:t>
              </w:r>
              <w:r>
                <w:rPr>
                  <w:rFonts w:ascii="FSEmeric-ExtraBold" w:hAnsi="FSEmeric-ExtraBold"/>
                  <w:b/>
                  <w:color w:val="0D7DA8"/>
                  <w:spacing w:val="-5"/>
                  <w:sz w:val="20"/>
                  <w:u w:val="single" w:color="0D7DA8"/>
                </w:rPr>
                <w:t> </w:t>
              </w:r>
              <w:r>
                <w:rPr>
                  <w:rFonts w:ascii="FSEmeric-ExtraBold" w:hAnsi="FSEmeric-ExtraBold"/>
                  <w:b/>
                  <w:color w:val="0D7DA8"/>
                  <w:spacing w:val="-4"/>
                  <w:sz w:val="20"/>
                  <w:u w:val="single" w:color="0D7DA8"/>
                </w:rPr>
                <w:t>Rhywedd</w:t>
              </w:r>
              <w:r>
                <w:rPr>
                  <w:rFonts w:ascii="FSEmeric-ExtraBold" w:hAnsi="FSEmeric-ExtraBold"/>
                  <w:b/>
                  <w:color w:val="0D7DA8"/>
                  <w:spacing w:val="-4"/>
                  <w:sz w:val="20"/>
                </w:rPr>
                <w:t> </w:t>
              </w:r>
              <w:r>
                <w:rPr>
                  <w:color w:val="202427"/>
                  <w:spacing w:val="-4"/>
                  <w:sz w:val="20"/>
                </w:rPr>
                <w:t>o</w:t>
              </w:r>
              <w:r>
                <w:rPr>
                  <w:color w:val="202427"/>
                  <w:spacing w:val="-5"/>
                  <w:sz w:val="20"/>
                </w:rPr>
                <w:t> </w:t>
              </w:r>
              <w:r>
                <w:rPr>
                  <w:color w:val="202427"/>
                  <w:spacing w:val="-4"/>
                  <w:sz w:val="20"/>
                </w:rPr>
                <w:t>Raglen</w:t>
              </w:r>
            </w:hyperlink>
            <w:r>
              <w:rPr>
                <w:color w:val="202427"/>
                <w:spacing w:val="-4"/>
                <w:sz w:val="20"/>
              </w:rPr>
              <w:t> </w:t>
            </w:r>
            <w:hyperlink r:id="rId8">
              <w:r>
                <w:rPr>
                  <w:color w:val="202427"/>
                  <w:sz w:val="20"/>
                </w:rPr>
                <w:t>Datblygu’r Cenhedloedd Unedig (UNDP)</w:t>
              </w:r>
            </w:hyperlink>
          </w:p>
        </w:tc>
      </w:tr>
      <w:tr>
        <w:trPr>
          <w:trHeight w:val="1519" w:hRule="atLeast"/>
        </w:trPr>
        <w:tc>
          <w:tcPr>
            <w:tcW w:w="5046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310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z w:val="20"/>
              </w:rPr>
              <w:t>Beth</w:t>
            </w:r>
            <w:r>
              <w:rPr>
                <w:rFonts w:ascii="FSEmeric-ExtraBold" w:hAnsi="FSEmeric-ExtraBold"/>
                <w:b/>
                <w:color w:val="202427"/>
                <w:spacing w:val="-13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z w:val="20"/>
              </w:rPr>
              <w:t>os</w:t>
            </w:r>
            <w:r>
              <w:rPr>
                <w:rFonts w:ascii="FSEmeric-ExtraBold" w:hAnsi="FSEmeric-ExtraBold"/>
                <w:b/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gallech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chi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helpu</w:t>
            </w:r>
            <w:r>
              <w:rPr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gwasanaeth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brys</w:t>
            </w:r>
            <w:r>
              <w:rPr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yn </w:t>
            </w:r>
            <w:r>
              <w:rPr>
                <w:color w:val="202427"/>
                <w:spacing w:val="-4"/>
                <w:sz w:val="20"/>
              </w:rPr>
              <w:t>ystod tywydd eithafol? Pa wasanaeth fyddech </w:t>
            </w:r>
            <w:r>
              <w:rPr>
                <w:color w:val="202427"/>
                <w:sz w:val="20"/>
              </w:rPr>
              <w:t>chi’n ei helpu, a pham?</w:t>
            </w:r>
          </w:p>
        </w:tc>
        <w:tc>
          <w:tcPr>
            <w:tcW w:w="5202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83" w:right="644"/>
              <w:jc w:val="both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Beth</w:t>
            </w:r>
            <w:r>
              <w:rPr>
                <w:rFonts w:ascii="FSEmeric-ExtraBold" w:hAns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os </w:t>
            </w:r>
            <w:r>
              <w:rPr>
                <w:color w:val="202427"/>
                <w:spacing w:val="-4"/>
                <w:sz w:val="20"/>
              </w:rPr>
              <w:t>oeddech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chi’n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byw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mewn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pentref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ac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yn </w:t>
            </w:r>
            <w:r>
              <w:rPr>
                <w:color w:val="202427"/>
                <w:spacing w:val="-2"/>
                <w:sz w:val="20"/>
              </w:rPr>
              <w:t>gorfod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helpu’ch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cymuned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i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fynd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i’r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afael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â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newid </w:t>
            </w:r>
            <w:r>
              <w:rPr>
                <w:color w:val="202427"/>
                <w:sz w:val="20"/>
              </w:rPr>
              <w:t>hinsawdd? Beth fyddech chi’n ei wneud?</w:t>
            </w:r>
          </w:p>
        </w:tc>
        <w:tc>
          <w:tcPr>
            <w:tcW w:w="5149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14" w:right="661"/>
              <w:jc w:val="both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Beth</w:t>
            </w:r>
            <w:r>
              <w:rPr>
                <w:rFonts w:ascii="FSEmeric-ExtraBold" w:hAns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os </w:t>
            </w:r>
            <w:r>
              <w:rPr>
                <w:color w:val="202427"/>
                <w:spacing w:val="-4"/>
                <w:sz w:val="20"/>
              </w:rPr>
              <w:t>oeddech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chi’n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byw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mewn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pentref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ac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yn </w:t>
            </w:r>
            <w:r>
              <w:rPr>
                <w:color w:val="202427"/>
                <w:spacing w:val="-2"/>
                <w:sz w:val="20"/>
              </w:rPr>
              <w:t>gorfod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helpu’ch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cymuned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i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fynd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i’r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afael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â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newid </w:t>
            </w:r>
            <w:r>
              <w:rPr>
                <w:color w:val="202427"/>
                <w:sz w:val="20"/>
              </w:rPr>
              <w:t>hinsawdd? Beth fyddech chi’n ei wneud?</w:t>
            </w:r>
          </w:p>
        </w:tc>
      </w:tr>
      <w:tr>
        <w:trPr>
          <w:trHeight w:val="1819" w:hRule="atLeast"/>
        </w:trPr>
        <w:tc>
          <w:tcPr>
            <w:tcW w:w="5046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310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Sut</w:t>
            </w:r>
            <w:r>
              <w:rPr>
                <w:rFonts w:ascii="FSEmeric-ExtraBold" w:hAns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ydych</w:t>
            </w:r>
            <w:r>
              <w:rPr>
                <w:rFonts w:ascii="FSEmeric-ExtraBold" w:hAns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chi’n</w:t>
            </w:r>
            <w:r>
              <w:rPr>
                <w:rFonts w:ascii="FSEmeric-ExtraBold" w:hAns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teimlo </w:t>
            </w:r>
            <w:r>
              <w:rPr>
                <w:color w:val="202427"/>
                <w:spacing w:val="-4"/>
                <w:sz w:val="20"/>
              </w:rPr>
              <w:t>pan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allwch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chi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helpu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pobl </w:t>
            </w:r>
            <w:r>
              <w:rPr>
                <w:color w:val="202427"/>
                <w:spacing w:val="-2"/>
                <w:sz w:val="20"/>
              </w:rPr>
              <w:t>eraill?</w:t>
            </w:r>
          </w:p>
        </w:tc>
        <w:tc>
          <w:tcPr>
            <w:tcW w:w="5202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83" w:right="405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Sut</w:t>
            </w:r>
            <w:r>
              <w:rPr>
                <w:rFonts w:ascii="FSEmeric-ExtraBold" w:hAns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ydych</w:t>
            </w:r>
            <w:r>
              <w:rPr>
                <w:rFonts w:ascii="FSEmeric-ExtraBold" w:hAns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chi’n</w:t>
            </w:r>
            <w:r>
              <w:rPr>
                <w:rFonts w:ascii="FSEmeric-ExtraBold" w:hAns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teimlo </w:t>
            </w:r>
            <w:r>
              <w:rPr>
                <w:color w:val="202427"/>
                <w:spacing w:val="-4"/>
                <w:sz w:val="20"/>
              </w:rPr>
              <w:t>pan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ydych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chi’n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clywed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am </w:t>
            </w:r>
            <w:r>
              <w:rPr>
                <w:color w:val="202427"/>
                <w:sz w:val="20"/>
              </w:rPr>
              <w:t>gymunedau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ledled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y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byd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sy’n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mynd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i’r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afael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â </w:t>
            </w:r>
            <w:r>
              <w:rPr>
                <w:color w:val="202427"/>
                <w:spacing w:val="-2"/>
                <w:sz w:val="20"/>
              </w:rPr>
              <w:t>newid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hinsawdd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ac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yn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gwneud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newidiadau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i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leihau </w:t>
            </w:r>
            <w:r>
              <w:rPr>
                <w:color w:val="202427"/>
                <w:sz w:val="20"/>
              </w:rPr>
              <w:t>ei effaith ar yr amgylchedd?</w:t>
            </w:r>
          </w:p>
        </w:tc>
        <w:tc>
          <w:tcPr>
            <w:tcW w:w="5149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14" w:right="421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Sut</w:t>
            </w:r>
            <w:r>
              <w:rPr>
                <w:rFonts w:ascii="FSEmeric-ExtraBold" w:hAns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ydych</w:t>
            </w:r>
            <w:r>
              <w:rPr>
                <w:rFonts w:ascii="FSEmeric-ExtraBold" w:hAns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chi’n</w:t>
            </w:r>
            <w:r>
              <w:rPr>
                <w:rFonts w:ascii="FSEmeric-ExtraBold" w:hAns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teimlo </w:t>
            </w:r>
            <w:r>
              <w:rPr>
                <w:color w:val="202427"/>
                <w:spacing w:val="-4"/>
                <w:sz w:val="20"/>
              </w:rPr>
              <w:t>pan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ydych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chi’n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clywed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am </w:t>
            </w:r>
            <w:r>
              <w:rPr>
                <w:color w:val="202427"/>
                <w:sz w:val="20"/>
              </w:rPr>
              <w:t>gymunedau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ledled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y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byd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sy’n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mynd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i’r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afael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â </w:t>
            </w:r>
            <w:r>
              <w:rPr>
                <w:color w:val="202427"/>
                <w:spacing w:val="-2"/>
                <w:sz w:val="20"/>
              </w:rPr>
              <w:t>newid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hinsawdd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ac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yn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gwneud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newidiadau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i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leihau </w:t>
            </w:r>
            <w:r>
              <w:rPr>
                <w:color w:val="202427"/>
                <w:sz w:val="20"/>
              </w:rPr>
              <w:t>ei effaith ar yr amgylchedd?</w:t>
            </w:r>
          </w:p>
        </w:tc>
      </w:tr>
      <w:tr>
        <w:trPr>
          <w:trHeight w:val="1219" w:hRule="atLeast"/>
        </w:trPr>
        <w:tc>
          <w:tcPr>
            <w:tcW w:w="5046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310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z w:val="20"/>
              </w:rPr>
              <w:t>Cwestiwn mawr: </w:t>
            </w:r>
            <w:r>
              <w:rPr>
                <w:color w:val="202427"/>
                <w:sz w:val="20"/>
              </w:rPr>
              <w:t>A all sefyllfaoedd tywydd </w:t>
            </w:r>
            <w:r>
              <w:rPr>
                <w:color w:val="202427"/>
                <w:spacing w:val="-4"/>
                <w:sz w:val="20"/>
              </w:rPr>
              <w:t>eithafol adeiladu gwell ymdeimlad o gymuned?</w:t>
            </w:r>
          </w:p>
        </w:tc>
        <w:tc>
          <w:tcPr>
            <w:tcW w:w="5202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83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Cwestiwn mawr: </w:t>
            </w:r>
            <w:r>
              <w:rPr>
                <w:color w:val="202427"/>
                <w:spacing w:val="-4"/>
                <w:sz w:val="20"/>
              </w:rPr>
              <w:t>A all gweithredu lleol wrthsefyll </w:t>
            </w:r>
            <w:r>
              <w:rPr>
                <w:color w:val="202427"/>
                <w:sz w:val="20"/>
              </w:rPr>
              <w:t>newid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hinsawdd?</w:t>
            </w:r>
          </w:p>
        </w:tc>
        <w:tc>
          <w:tcPr>
            <w:tcW w:w="5149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14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Cwestiwn mawr: </w:t>
            </w:r>
            <w:r>
              <w:rPr>
                <w:color w:val="202427"/>
                <w:spacing w:val="-4"/>
                <w:sz w:val="20"/>
              </w:rPr>
              <w:t>A all gweithredu lleol wrthsefyll </w:t>
            </w:r>
            <w:r>
              <w:rPr>
                <w:color w:val="202427"/>
                <w:sz w:val="20"/>
              </w:rPr>
              <w:t>newid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hinsawdd?</w:t>
            </w:r>
          </w:p>
        </w:tc>
      </w:tr>
    </w:tbl>
    <w:sectPr>
      <w:type w:val="continuous"/>
      <w:pgSz w:w="16840" w:h="11910" w:orient="landscape"/>
      <w:pgMar w:top="280" w:bottom="280" w:left="56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1"/>
      <w:ind w:left="100"/>
    </w:pPr>
    <w:rPr>
      <w:rFonts w:ascii="FS Emeric" w:hAnsi="FS Emeric" w:eastAsia="FS Emeric" w:cs="FS Emeric"/>
      <w:sz w:val="72"/>
      <w:szCs w:val="72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>
      <w:spacing w:before="1"/>
    </w:pPr>
    <w:rPr>
      <w:rFonts w:ascii="FS Emeric" w:hAnsi="FS Emeric" w:eastAsia="FS Emeric" w:cs="FS Emeric"/>
      <w:lang w:val="en-gb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s://www.metoffice.gov.uk/about-us/press-office/news/weather-and-climate/2021/wiser-makes-progress-in-africa" TargetMode="External"/><Relationship Id="rId7" Type="http://schemas.openxmlformats.org/officeDocument/2006/relationships/hyperlink" Target="https://www.youtube.com/watch?v=tOfMwjgnowY&amp;t=6s" TargetMode="External"/><Relationship Id="rId8" Type="http://schemas.openxmlformats.org/officeDocument/2006/relationships/hyperlink" Target="https://www.youtube.com/watch?v=579XPcc5ERw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2022-04-20T13:34:09Z</dcterms:created>
  <dcterms:modified xsi:type="dcterms:W3CDTF">2022-04-20T13:34:09Z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2022-04-20T00:00:00Z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2022-04-20T00:00:00Z</vt:filetime>
  </property>
</Properties>
</file>