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0E293" w14:textId="77777777" w:rsidR="00A57B97" w:rsidRDefault="006A6C13">
      <w:pPr>
        <w:pStyle w:val="BodyText"/>
        <w:ind w:left="11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  <w:pict w14:anchorId="35C72FCD">
          <v:group id="_x0000_s1029" alt="" style="width:566.95pt;height:132pt;mso-position-horizontal-relative:char;mso-position-vertical-relative:line" coordsize="11339,2640">
            <v:rect id="_x0000_s1030" alt="" style="position:absolute;width:11339;height:2640" fillcolor="#9698a2" stroked="f"/>
            <v:line id="_x0000_s1031" alt="" style="position:absolute" from="437,942" to="10902,942" strokecolor="white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" style="position:absolute;width:11339;height:2640;mso-wrap-style:square;v-text-anchor:top" filled="f" stroked="f">
              <v:textbox inset="0,0,0,0">
                <w:txbxContent>
                  <w:p w14:paraId="556B98FB" w14:textId="77777777" w:rsidR="00A57B97" w:rsidRDefault="00A57B97">
                    <w:pPr>
                      <w:rPr>
                        <w:rFonts w:ascii="Times New Roman" w:hAnsi="Times New Roman"/>
                      </w:rPr>
                    </w:pPr>
                  </w:p>
                  <w:p w14:paraId="1BD8C61A" w14:textId="77777777" w:rsidR="00A57B97" w:rsidRDefault="00E22439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Straeon Gyrfaoedd yn y Tywydd | </w:t>
                    </w:r>
                    <w:r>
                      <w:rPr>
                        <w:color w:val="231F20"/>
                        <w:sz w:val="20"/>
                      </w:rPr>
                      <w:t>Pobl yn y Tywydd a Hinsawdd</w:t>
                    </w:r>
                  </w:p>
                  <w:p w14:paraId="6634A304" w14:textId="77777777" w:rsidR="00A57B97" w:rsidRDefault="00A57B97"/>
                  <w:p w14:paraId="0C5ECCEA" w14:textId="77777777" w:rsidR="00A57B97" w:rsidRDefault="00A57B97"/>
                  <w:p w14:paraId="2BE7D52C" w14:textId="77777777" w:rsidR="00A57B97" w:rsidRDefault="00E22439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9"/>
                        <w:sz w:val="72"/>
                      </w:rPr>
                      <w:t>Taflen Ffeithiau Radar</w:t>
                    </w:r>
                  </w:p>
                </w:txbxContent>
              </v:textbox>
            </v:shape>
            <w10:anchorlock/>
          </v:group>
        </w:pict>
      </w:r>
    </w:p>
    <w:p w14:paraId="56C11E4F" w14:textId="77777777" w:rsidR="00A57B97" w:rsidRDefault="00A57B97">
      <w:pPr>
        <w:pStyle w:val="BodyText"/>
        <w:ind w:left="0"/>
        <w:rPr>
          <w:rFonts w:ascii="Times New Roman" w:hAnsi="Times New Roman"/>
          <w:sz w:val="20"/>
        </w:rPr>
      </w:pPr>
    </w:p>
    <w:p w14:paraId="49B48EAC" w14:textId="77777777" w:rsidR="00A57B97" w:rsidRDefault="00A57B97">
      <w:pPr>
        <w:pStyle w:val="BodyText"/>
        <w:ind w:left="0"/>
        <w:rPr>
          <w:rFonts w:ascii="Times New Roman" w:hAnsi="Times New Roman"/>
          <w:sz w:val="20"/>
        </w:rPr>
      </w:pPr>
    </w:p>
    <w:p w14:paraId="2ED22B63" w14:textId="77777777" w:rsidR="00A57B97" w:rsidRPr="006A6C13" w:rsidRDefault="006A6C13">
      <w:pPr>
        <w:pStyle w:val="BodyText"/>
        <w:spacing w:before="219"/>
        <w:ind w:right="934"/>
        <w:rPr>
          <w:sz w:val="24"/>
          <w:szCs w:val="24"/>
        </w:rPr>
      </w:pPr>
      <w:r w:rsidRPr="006A6C13">
        <w:rPr>
          <w:sz w:val="24"/>
          <w:szCs w:val="24"/>
        </w:rPr>
        <w:pict w14:anchorId="48F4E824">
          <v:group id="_x0000_s1026" alt="" style="position:absolute;left:0;text-align:left;margin-left:36pt;margin-top:-5.95pt;width:523.3pt;height:641.7pt;z-index:-15751680;mso-position-horizontal-relative:page" coordorigin="720,-119" coordsize="10466,12834">
            <v:rect id="_x0000_s1027" alt="" style="position:absolute;left:730;top:-110;width:10446;height:12814" fillcolor="#efeeef" stroked="f"/>
            <v:rect id="_x0000_s1028" alt="" style="position:absolute;left:730;top:-110;width:10446;height:12814" filled="f" strokecolor="#9698a2" strokeweight="1pt"/>
            <w10:wrap anchorx="page"/>
          </v:group>
        </w:pict>
      </w:r>
      <w:r w:rsidR="00B940F9" w:rsidRPr="006A6C13">
        <w:rPr>
          <w:color w:val="202427"/>
          <w:spacing w:val="-6"/>
          <w:sz w:val="24"/>
          <w:szCs w:val="24"/>
        </w:rPr>
        <w:t xml:space="preserve">Mae </w:t>
      </w:r>
      <w:r w:rsidR="00E22439" w:rsidRPr="006A6C13">
        <w:rPr>
          <w:b/>
          <w:color w:val="202427"/>
          <w:spacing w:val="-5"/>
          <w:sz w:val="24"/>
          <w:szCs w:val="24"/>
        </w:rPr>
        <w:t xml:space="preserve">radar tywydd </w:t>
      </w:r>
      <w:r w:rsidR="00B940F9" w:rsidRPr="006A6C13">
        <w:rPr>
          <w:color w:val="202427"/>
          <w:spacing w:val="-6"/>
          <w:sz w:val="24"/>
          <w:szCs w:val="24"/>
        </w:rPr>
        <w:t xml:space="preserve">yn mesur lleoliad a dwysedd </w:t>
      </w:r>
      <w:r w:rsidR="00E22439" w:rsidRPr="006A6C13">
        <w:rPr>
          <w:b/>
          <w:color w:val="202427"/>
          <w:spacing w:val="-6"/>
          <w:sz w:val="24"/>
          <w:szCs w:val="24"/>
        </w:rPr>
        <w:t xml:space="preserve">gwlybaniaeth </w:t>
      </w:r>
      <w:r w:rsidR="00B940F9" w:rsidRPr="006A6C13">
        <w:rPr>
          <w:color w:val="202427"/>
          <w:spacing w:val="-6"/>
          <w:sz w:val="24"/>
          <w:szCs w:val="24"/>
        </w:rPr>
        <w:t>- gan gynnwys glaw, cenllysg ac eira - mewn amser real. Mae rhwydwaith y Swyddfa Dywydd yn cynnwys 15 radar tywydd ledled y DU, gan ddarparu gwybodaeth i helpu i fonitro a rhagweld dyddodiad.</w:t>
      </w:r>
    </w:p>
    <w:p w14:paraId="4FD732B5" w14:textId="3DC13621" w:rsidR="00A57B97" w:rsidRPr="006A6C13" w:rsidRDefault="00E22439">
      <w:pPr>
        <w:pStyle w:val="BodyText"/>
        <w:spacing w:before="162"/>
        <w:ind w:right="934"/>
        <w:rPr>
          <w:sz w:val="24"/>
          <w:szCs w:val="24"/>
        </w:rPr>
      </w:pPr>
      <w:r w:rsidRPr="006A6C13">
        <w:rPr>
          <w:color w:val="202427"/>
          <w:spacing w:val="-6"/>
          <w:sz w:val="24"/>
          <w:szCs w:val="24"/>
        </w:rPr>
        <w:t>Mae Radar yn gweithio trwy anfon pylsiau electromagnetig o'i antena i'r atmosffer. Yna mae'n mesur faint o amser mae'r pylsiau hynny yn ei gymryd i gyrraedd targed (e.e. gwrthrych, megis awyren neu long), i fownsio oddi ar y gwrthrych hwnnw ac i ddychwelyd i'r radar. Mae wedi bod yn hysbys ers blynyddoedd lawer y gall gwrthrychau eraill hefyd greu atseiniau, e.e. heidiau o adar neu ddyddodiad.</w:t>
      </w:r>
    </w:p>
    <w:p w14:paraId="0DC11702" w14:textId="5732E13D" w:rsidR="00A57B97" w:rsidRPr="006A6C13" w:rsidRDefault="0090472B">
      <w:pPr>
        <w:pStyle w:val="BodyText"/>
        <w:spacing w:before="160"/>
        <w:ind w:right="934"/>
        <w:rPr>
          <w:sz w:val="24"/>
          <w:szCs w:val="24"/>
        </w:rPr>
      </w:pPr>
      <w:r w:rsidRPr="006A6C13">
        <w:rPr>
          <w:rFonts w:eastAsiaTheme="minorHAnsi"/>
          <w:color w:val="202427"/>
          <w:spacing w:val="-5"/>
          <w:sz w:val="24"/>
          <w:szCs w:val="24"/>
        </w:rPr>
        <w:t xml:space="preserve">Rhwng pob pwls, mae dyfais yn y radar o’r enw </w:t>
      </w:r>
      <w:r w:rsidRPr="006A6C13">
        <w:rPr>
          <w:rFonts w:eastAsiaTheme="minorHAnsi"/>
          <w:b/>
          <w:bCs/>
          <w:color w:val="202427"/>
          <w:spacing w:val="-6"/>
          <w:sz w:val="24"/>
          <w:szCs w:val="24"/>
        </w:rPr>
        <w:t xml:space="preserve">derbynnydd </w:t>
      </w:r>
      <w:r w:rsidRPr="006A6C13">
        <w:rPr>
          <w:rFonts w:eastAsiaTheme="minorHAnsi"/>
          <w:color w:val="202427"/>
          <w:spacing w:val="-6"/>
          <w:sz w:val="24"/>
          <w:szCs w:val="24"/>
        </w:rPr>
        <w:t xml:space="preserve"> yn ‘gwrando’ am atseiniau ac yn cipio data ohonynt e.e. os yw'r pylsiau'n canfod gwlybaniaeth, gall y data gan y derbynnydd ddweud wrthym ba mor bell i ffwrdd ydyw, pa mor drwm yw'r gwlybaniaeth, a hyd yn oed pa fath o wlybaniaeth mae'n debygol o fod. Mae technoleg gyfrifiadurol yn troi'r data hyn yn destun neu'n ddelweddau gweledol, sy'n caniatáu i feteorolegwyr weld gwybodaeth bwysig mewn amser real am y tywydd.</w:t>
      </w:r>
    </w:p>
    <w:p w14:paraId="439C659E" w14:textId="59499862" w:rsidR="00A57B97" w:rsidRPr="006A6C13" w:rsidRDefault="0090472B">
      <w:pPr>
        <w:pStyle w:val="BodyText"/>
        <w:spacing w:before="159"/>
        <w:ind w:right="992"/>
        <w:rPr>
          <w:sz w:val="24"/>
          <w:szCs w:val="24"/>
        </w:rPr>
      </w:pPr>
      <w:r w:rsidRPr="006A6C13">
        <w:rPr>
          <w:rFonts w:eastAsiaTheme="minorHAnsi"/>
          <w:color w:val="202427"/>
          <w:spacing w:val="-4"/>
          <w:sz w:val="24"/>
          <w:szCs w:val="24"/>
        </w:rPr>
        <w:t xml:space="preserve">Mae radar wedi'i amgylchynu gan </w:t>
      </w:r>
      <w:r w:rsidRPr="006A6C13">
        <w:rPr>
          <w:rFonts w:eastAsiaTheme="minorHAnsi"/>
          <w:b/>
          <w:bCs/>
          <w:color w:val="202427"/>
          <w:spacing w:val="-7"/>
          <w:sz w:val="24"/>
          <w:szCs w:val="24"/>
        </w:rPr>
        <w:t>radom</w:t>
      </w:r>
      <w:r w:rsidRPr="006A6C13">
        <w:rPr>
          <w:rFonts w:eastAsiaTheme="minorHAnsi"/>
          <w:color w:val="202427"/>
          <w:spacing w:val="-7"/>
          <w:sz w:val="24"/>
          <w:szCs w:val="24"/>
        </w:rPr>
        <w:t>, strwythur mawr sy'n ei amddiffyn rhag difrod. Mae'r rhan fwyaf o radomau'r Swyddfa Dywydd yn geodesig, sy'n golygu bod ganddyn nhw arwyneb crwn, crwm sy'n cynnwys llawer o hecsagonau gwastad.# Maent yn edrych fel peli golff enfawr!</w:t>
      </w:r>
    </w:p>
    <w:p w14:paraId="61F33996" w14:textId="0644F218" w:rsidR="00A57B97" w:rsidRPr="006A6C13" w:rsidRDefault="00B940F9">
      <w:pPr>
        <w:pStyle w:val="BodyText"/>
        <w:spacing w:before="162"/>
        <w:ind w:right="971"/>
        <w:rPr>
          <w:sz w:val="24"/>
          <w:szCs w:val="24"/>
        </w:rPr>
      </w:pPr>
      <w:r w:rsidRPr="006A6C13">
        <w:rPr>
          <w:sz w:val="24"/>
          <w:szCs w:val="24"/>
        </w:rPr>
        <w:t xml:space="preserve">Mae radar fel arfer yn cael ei gynnal gan </w:t>
      </w:r>
      <w:r w:rsidR="00DB320F" w:rsidRPr="006A6C13">
        <w:rPr>
          <w:b/>
          <w:bCs/>
          <w:sz w:val="24"/>
          <w:szCs w:val="24"/>
        </w:rPr>
        <w:t>beirianwyr gwasanaeth maes</w:t>
      </w:r>
      <w:r w:rsidRPr="006A6C13">
        <w:rPr>
          <w:sz w:val="24"/>
          <w:szCs w:val="24"/>
        </w:rPr>
        <w:t>, a fydd yn treulio peth o'u hamser yn gweithio mewn canolfan gwasanaeth maes, yn ogystal ag ymweld â Phencadlys y Swyddfa Dywydd. Mae canolfannau gwasanaeth maes yn weithdai lle gellir adeiladu, gosod a chynnal a chadw pob math o offer arsylwi ar y tywydd. Mae canolfannau gwasanaeth maes yn aml wedi'u lleoli ger radar fel y gall y peirianwyr gyrraedd y safle'n gyflym os oes angen trwsio rhywbeth.</w:t>
      </w:r>
    </w:p>
    <w:p w14:paraId="4AF50B81" w14:textId="1E0849AE" w:rsidR="00A57B97" w:rsidRPr="006A6C13" w:rsidRDefault="006A6C13">
      <w:pPr>
        <w:pStyle w:val="BodyText"/>
        <w:spacing w:before="158"/>
        <w:ind w:right="992"/>
        <w:rPr>
          <w:sz w:val="24"/>
          <w:szCs w:val="24"/>
        </w:rPr>
      </w:pPr>
      <w:r w:rsidRPr="006A6C13">
        <w:rPr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37C5B95F" wp14:editId="1C99AEA1">
            <wp:simplePos x="0" y="0"/>
            <wp:positionH relativeFrom="column">
              <wp:posOffset>3508375</wp:posOffset>
            </wp:positionH>
            <wp:positionV relativeFrom="paragraph">
              <wp:posOffset>127635</wp:posOffset>
            </wp:positionV>
            <wp:extent cx="3228975" cy="235966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40" t="28480" r="23900" b="15829"/>
                    <a:stretch/>
                  </pic:blipFill>
                  <pic:spPr bwMode="auto">
                    <a:xfrm>
                      <a:off x="0" y="0"/>
                      <a:ext cx="3228975" cy="235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2439" w:rsidRPr="006A6C13">
        <w:rPr>
          <w:color w:val="202427"/>
          <w:spacing w:val="-7"/>
          <w:sz w:val="24"/>
          <w:szCs w:val="24"/>
        </w:rPr>
        <w:t xml:space="preserve">Mae radar tywydd yn bwysig iawn. </w:t>
      </w:r>
      <w:r w:rsidR="0028579A" w:rsidRPr="006A6C13">
        <w:rPr>
          <w:color w:val="202427"/>
          <w:spacing w:val="-6"/>
          <w:sz w:val="24"/>
          <w:szCs w:val="24"/>
        </w:rPr>
        <w:br/>
      </w:r>
      <w:r w:rsidR="00E22439" w:rsidRPr="006A6C13">
        <w:rPr>
          <w:color w:val="202427"/>
          <w:spacing w:val="-6"/>
          <w:sz w:val="24"/>
          <w:szCs w:val="24"/>
        </w:rPr>
        <w:t xml:space="preserve">Nhw yw'r unig fodd sydd ar gael o fesur lleoliad a dwysedd y gwlybaniaeth mewn amser real. Defnyddir data </w:t>
      </w:r>
      <w:r w:rsidR="00E22439" w:rsidRPr="006A6C13">
        <w:rPr>
          <w:color w:val="202427"/>
          <w:spacing w:val="-7"/>
          <w:sz w:val="24"/>
          <w:szCs w:val="24"/>
        </w:rPr>
        <w:t xml:space="preserve">yn uniongyrchol </w:t>
      </w:r>
      <w:r w:rsidR="00E22439" w:rsidRPr="006A6C13">
        <w:rPr>
          <w:color w:val="202427"/>
          <w:spacing w:val="-6"/>
          <w:sz w:val="24"/>
          <w:szCs w:val="24"/>
        </w:rPr>
        <w:t xml:space="preserve">gan </w:t>
      </w:r>
      <w:r w:rsidR="00E22439" w:rsidRPr="006A6C13">
        <w:rPr>
          <w:b/>
          <w:color w:val="202427"/>
          <w:spacing w:val="-7"/>
          <w:sz w:val="24"/>
          <w:szCs w:val="24"/>
        </w:rPr>
        <w:t>feteorolegwyr</w:t>
      </w:r>
      <w:r w:rsidR="00E22439" w:rsidRPr="006A6C13">
        <w:rPr>
          <w:color w:val="202427"/>
          <w:spacing w:val="-6"/>
          <w:sz w:val="24"/>
          <w:szCs w:val="24"/>
        </w:rPr>
        <w:t xml:space="preserve">, y bobl </w:t>
      </w:r>
      <w:r w:rsidR="00E22439" w:rsidRPr="006A6C13">
        <w:rPr>
          <w:color w:val="202427"/>
          <w:spacing w:val="-7"/>
          <w:sz w:val="24"/>
          <w:szCs w:val="24"/>
        </w:rPr>
        <w:t xml:space="preserve">sy'n rhagweld ac yn arsylwi ar y tywydd, </w:t>
      </w:r>
      <w:r w:rsidR="00E22439" w:rsidRPr="006A6C13">
        <w:rPr>
          <w:color w:val="202427"/>
          <w:spacing w:val="-6"/>
          <w:sz w:val="24"/>
          <w:szCs w:val="24"/>
        </w:rPr>
        <w:t>a chânt eu bwydo i fodelau rhagweld, gan helpu i gadw pobl yn ddiogel</w:t>
      </w:r>
      <w:r>
        <w:rPr>
          <w:color w:val="202427"/>
          <w:spacing w:val="-6"/>
          <w:sz w:val="24"/>
          <w:szCs w:val="24"/>
        </w:rPr>
        <w:t xml:space="preserve"> </w:t>
      </w:r>
      <w:r w:rsidR="00E22439" w:rsidRPr="006A6C13">
        <w:rPr>
          <w:color w:val="202427"/>
          <w:spacing w:val="-6"/>
          <w:sz w:val="24"/>
          <w:szCs w:val="24"/>
        </w:rPr>
        <w:t xml:space="preserve">ledled y DU </w:t>
      </w:r>
      <w:r w:rsidR="00E22439" w:rsidRPr="006A6C13">
        <w:rPr>
          <w:color w:val="202427"/>
          <w:spacing w:val="-8"/>
          <w:sz w:val="24"/>
          <w:szCs w:val="24"/>
        </w:rPr>
        <w:t>a'r tu hwnt.</w:t>
      </w:r>
    </w:p>
    <w:sectPr w:rsidR="00A57B97" w:rsidRPr="006A6C13">
      <w:type w:val="continuous"/>
      <w:pgSz w:w="11910" w:h="16840"/>
      <w:pgMar w:top="260" w:right="18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B97"/>
    <w:rsid w:val="001A71D6"/>
    <w:rsid w:val="00210489"/>
    <w:rsid w:val="0028579A"/>
    <w:rsid w:val="006A6C13"/>
    <w:rsid w:val="008F65C5"/>
    <w:rsid w:val="0090472B"/>
    <w:rsid w:val="00A57B97"/>
    <w:rsid w:val="00B940F9"/>
    <w:rsid w:val="00DB102B"/>
    <w:rsid w:val="00DB320F"/>
    <w:rsid w:val="00E22439"/>
    <w:rsid w:val="00EB3275"/>
    <w:rsid w:val="00ED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489B2EF4"/>
  <w15:docId w15:val="{426AB633-AF0A-8D47-B07A-41A9367A2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66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Clemence Bernard-Colombat</cp:lastModifiedBy>
  <cp:revision>12</cp:revision>
  <dcterms:created xsi:type="dcterms:W3CDTF">2021-02-02T15:27:00Z</dcterms:created>
  <dcterms:modified xsi:type="dcterms:W3CDTF">2021-02-16T17:56:00Z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2021-02-02T00:00:00Z</vt:filetime>
  </property>
</Properties>
</file>